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522A" w:rsidRPr="007840EF" w:rsidRDefault="000C3198" w:rsidP="00A8522A">
      <w:pPr>
        <w:spacing w:after="0" w:line="240" w:lineRule="auto"/>
        <w:jc w:val="center"/>
        <w:rPr>
          <w:color w:val="auto"/>
        </w:rPr>
      </w:pPr>
      <w:r>
        <w:rPr>
          <w:rFonts w:ascii="Times New Roman" w:eastAsia="Times New Roman" w:hAnsi="Times New Roman" w:cs="Times New Roman"/>
          <w:b/>
          <w:color w:val="auto"/>
          <w:sz w:val="32"/>
          <w:szCs w:val="32"/>
          <w:u w:val="single"/>
        </w:rPr>
        <w:t>Mes 13 – Lección 7</w:t>
      </w:r>
      <w:r w:rsidR="00A8522A"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EL CARÁCTER DE JESÚS COMO SER HUMANO</w:t>
      </w:r>
    </w:p>
    <w:p w:rsidR="000C3198" w:rsidRDefault="000F1C07" w:rsidP="00B45B5D">
      <w:pPr>
        <w:spacing w:after="0"/>
        <w:rPr>
          <w:b/>
          <w:color w:val="auto"/>
        </w:rPr>
      </w:pPr>
      <w:r>
        <w:rPr>
          <w:rFonts w:asciiTheme="minorHAnsi" w:hAnsiTheme="minorHAnsi"/>
          <w:b/>
          <w:color w:val="auto"/>
          <w:sz w:val="24"/>
          <w:szCs w:val="24"/>
        </w:rPr>
        <w:t>Objetivó</w:t>
      </w:r>
      <w:r w:rsidRPr="00757CB9">
        <w:rPr>
          <w:rFonts w:asciiTheme="minorHAnsi" w:hAnsiTheme="minorHAnsi"/>
          <w:b/>
          <w:color w:val="auto"/>
          <w:sz w:val="24"/>
          <w:szCs w:val="24"/>
        </w:rPr>
        <w:t xml:space="preserve"> </w:t>
      </w:r>
      <w:r w:rsidR="00A8522A" w:rsidRPr="007840EF">
        <w:rPr>
          <w:b/>
          <w:color w:val="auto"/>
        </w:rPr>
        <w:t>Central:</w:t>
      </w:r>
      <w:r w:rsidR="00336117">
        <w:rPr>
          <w:color w:val="auto"/>
        </w:rPr>
        <w:t xml:space="preserve"> Conocer </w:t>
      </w:r>
      <w:r w:rsidR="00B45B5D">
        <w:rPr>
          <w:color w:val="auto"/>
        </w:rPr>
        <w:t xml:space="preserve">algunos rasgos particulares de la personalidad de Jesús para comprender las razones que lo impulsaron a comportase de manera única entre la humanidad. </w:t>
      </w:r>
    </w:p>
    <w:p w:rsidR="00A8522A" w:rsidRPr="006208E8" w:rsidRDefault="00A8522A" w:rsidP="00A8522A">
      <w:pPr>
        <w:spacing w:before="100" w:after="100" w:line="240" w:lineRule="auto"/>
        <w:rPr>
          <w:b/>
          <w:color w:val="auto"/>
        </w:rPr>
      </w:pPr>
      <w:r w:rsidRPr="007840EF">
        <w:rPr>
          <w:b/>
          <w:color w:val="auto"/>
        </w:rPr>
        <w:t>Cita Bíblica</w:t>
      </w:r>
      <w:r w:rsidRPr="007840EF">
        <w:rPr>
          <w:rFonts w:ascii="Times New Roman" w:eastAsia="Times New Roman" w:hAnsi="Times New Roman" w:cs="Times New Roman"/>
          <w:b/>
          <w:color w:val="auto"/>
          <w:sz w:val="24"/>
          <w:szCs w:val="24"/>
        </w:rPr>
        <w:t>:</w:t>
      </w:r>
      <w:r w:rsidRPr="007840EF">
        <w:rPr>
          <w:rFonts w:ascii="Times New Roman" w:eastAsia="Times New Roman" w:hAnsi="Times New Roman" w:cs="Times New Roman"/>
          <w:color w:val="auto"/>
          <w:sz w:val="24"/>
          <w:szCs w:val="24"/>
        </w:rPr>
        <w:t xml:space="preserve"> </w:t>
      </w:r>
      <w:r w:rsidRPr="007840EF">
        <w:rPr>
          <w:color w:val="auto"/>
        </w:rPr>
        <w:t>“</w:t>
      </w:r>
      <w:r w:rsidR="00B45B5D" w:rsidRPr="00B45B5D">
        <w:rPr>
          <w:color w:val="auto"/>
        </w:rPr>
        <w:t>El que dice que permanece en él, debe andar como él anduvo.</w:t>
      </w:r>
      <w:r w:rsidR="00D60017">
        <w:rPr>
          <w:color w:val="auto"/>
        </w:rPr>
        <w:t xml:space="preserve">” </w:t>
      </w:r>
      <w:r w:rsidR="00D60017" w:rsidRPr="006208E8">
        <w:rPr>
          <w:b/>
          <w:color w:val="auto"/>
        </w:rPr>
        <w:t>(</w:t>
      </w:r>
      <w:r w:rsidR="00B45B5D">
        <w:rPr>
          <w:b/>
          <w:color w:val="auto"/>
        </w:rPr>
        <w:t xml:space="preserve">1 </w:t>
      </w:r>
      <w:proofErr w:type="spellStart"/>
      <w:r w:rsidR="00D60017" w:rsidRPr="006208E8">
        <w:rPr>
          <w:b/>
          <w:color w:val="auto"/>
        </w:rPr>
        <w:t>Jn</w:t>
      </w:r>
      <w:proofErr w:type="spellEnd"/>
      <w:r w:rsidRPr="006208E8">
        <w:rPr>
          <w:b/>
          <w:color w:val="auto"/>
        </w:rPr>
        <w:t xml:space="preserve">. </w:t>
      </w:r>
      <w:r w:rsidR="00B45B5D">
        <w:rPr>
          <w:b/>
          <w:color w:val="auto"/>
        </w:rPr>
        <w:t>2:6</w:t>
      </w:r>
      <w:r w:rsidRPr="006208E8">
        <w:rPr>
          <w:b/>
          <w:color w:val="auto"/>
        </w:rPr>
        <w:t>)</w:t>
      </w:r>
    </w:p>
    <w:p w:rsidR="00171BB5" w:rsidRDefault="00171BB5" w:rsidP="00A8522A">
      <w:pPr>
        <w:spacing w:after="0"/>
        <w:rPr>
          <w:b/>
          <w:color w:val="auto"/>
        </w:rPr>
      </w:pPr>
    </w:p>
    <w:p w:rsidR="00A8522A" w:rsidRPr="007840EF" w:rsidRDefault="00A8522A" w:rsidP="00A8522A">
      <w:pPr>
        <w:spacing w:after="0"/>
        <w:rPr>
          <w:color w:val="auto"/>
        </w:rPr>
      </w:pPr>
      <w:r w:rsidRPr="007840EF">
        <w:rPr>
          <w:b/>
          <w:color w:val="auto"/>
        </w:rPr>
        <w:t>Repaso</w:t>
      </w:r>
      <w:r w:rsidRPr="007840EF">
        <w:rPr>
          <w:b/>
          <w:color w:val="auto"/>
          <w:u w:val="single"/>
        </w:rPr>
        <w:t>:</w:t>
      </w:r>
      <w:r w:rsidRPr="007840EF">
        <w:rPr>
          <w:color w:val="auto"/>
        </w:rPr>
        <w:t xml:space="preserve"> ¿Qué aprendimos la semana pasada?  ¿Cómo puso en práctica lo que aprendió la semana?</w:t>
      </w:r>
    </w:p>
    <w:p w:rsidR="00A8522A" w:rsidRPr="00B42FC0" w:rsidRDefault="00A8522A" w:rsidP="00A8522A">
      <w:pPr>
        <w:spacing w:after="0"/>
        <w:rPr>
          <w:color w:val="FF0000"/>
        </w:rPr>
      </w:pPr>
    </w:p>
    <w:p w:rsidR="00A8522A" w:rsidRPr="006979CE" w:rsidRDefault="00A8522A" w:rsidP="00A8522A">
      <w:pPr>
        <w:spacing w:after="0" w:line="240" w:lineRule="auto"/>
        <w:rPr>
          <w:color w:val="auto"/>
        </w:rPr>
      </w:pPr>
      <w:r w:rsidRPr="00B322B1">
        <w:rPr>
          <w:b/>
          <w:color w:val="auto"/>
        </w:rPr>
        <w:t>Estudio:</w:t>
      </w:r>
      <w:r w:rsidR="00655351">
        <w:rPr>
          <w:color w:val="auto"/>
        </w:rPr>
        <w:t xml:space="preserve"> </w:t>
      </w:r>
      <w:r w:rsidR="00B45B5D">
        <w:rPr>
          <w:color w:val="auto"/>
        </w:rPr>
        <w:t xml:space="preserve">Conocer Jesús a nivel humano en toda la extensión de la palabra implica trasladarnos al análisis de su carácter y distinguir </w:t>
      </w:r>
      <w:r w:rsidR="006979CE">
        <w:rPr>
          <w:color w:val="auto"/>
        </w:rPr>
        <w:t xml:space="preserve">los rasgos particulares de esa personalidad que produjo un impacto entre todos los que le conocieron de cerca y que continúan impactando nuestras vida hoy en día.  </w:t>
      </w:r>
      <w:r w:rsidR="00655351">
        <w:rPr>
          <w:color w:val="auto"/>
        </w:rPr>
        <w:t xml:space="preserve">En esta lección estudiaremos </w:t>
      </w:r>
      <w:r w:rsidR="006979CE">
        <w:rPr>
          <w:color w:val="auto"/>
        </w:rPr>
        <w:t>del carácter de J</w:t>
      </w:r>
      <w:r w:rsidR="00655351">
        <w:rPr>
          <w:color w:val="auto"/>
        </w:rPr>
        <w:t xml:space="preserve">esús.        </w:t>
      </w:r>
      <w:r w:rsidR="00171BB5">
        <w:rPr>
          <w:color w:val="auto"/>
        </w:rPr>
        <w:t xml:space="preserve">       </w:t>
      </w:r>
    </w:p>
    <w:p w:rsidR="00A8522A" w:rsidRPr="00B42FC0" w:rsidRDefault="00A8522A" w:rsidP="00A8522A">
      <w:pPr>
        <w:spacing w:after="0"/>
        <w:rPr>
          <w:color w:val="FF0000"/>
        </w:rPr>
      </w:pPr>
    </w:p>
    <w:p w:rsidR="00A8522A" w:rsidRPr="00906DEF" w:rsidRDefault="006979CE" w:rsidP="00705D4B">
      <w:pPr>
        <w:pStyle w:val="ListParagraph"/>
        <w:numPr>
          <w:ilvl w:val="0"/>
          <w:numId w:val="1"/>
        </w:numPr>
        <w:spacing w:after="0"/>
        <w:rPr>
          <w:color w:val="auto"/>
        </w:rPr>
      </w:pPr>
      <w:r w:rsidRPr="00906DEF">
        <w:rPr>
          <w:color w:val="auto"/>
        </w:rPr>
        <w:t>¿Cuál característica particular de la divinidad sobresalía</w:t>
      </w:r>
      <w:r w:rsidR="00655351" w:rsidRPr="00906DEF">
        <w:rPr>
          <w:color w:val="auto"/>
        </w:rPr>
        <w:t xml:space="preserve"> </w:t>
      </w:r>
      <w:r w:rsidRPr="00906DEF">
        <w:rPr>
          <w:color w:val="auto"/>
        </w:rPr>
        <w:t>en la humanidad de Jesús</w:t>
      </w:r>
      <w:r w:rsidR="00A8522A" w:rsidRPr="00906DEF">
        <w:rPr>
          <w:color w:val="auto"/>
        </w:rPr>
        <w:t>?</w:t>
      </w:r>
    </w:p>
    <w:p w:rsidR="00EE4C9A" w:rsidRPr="00906DEF" w:rsidRDefault="00A32630" w:rsidP="00A32630">
      <w:pPr>
        <w:spacing w:after="0"/>
        <w:rPr>
          <w:b/>
          <w:color w:val="auto"/>
        </w:rPr>
      </w:pPr>
      <w:r w:rsidRPr="00906DEF">
        <w:rPr>
          <w:color w:val="auto"/>
        </w:rPr>
        <w:t xml:space="preserve">A. </w:t>
      </w:r>
      <w:r w:rsidR="009323B2" w:rsidRPr="00906DEF">
        <w:rPr>
          <w:b/>
          <w:color w:val="auto"/>
        </w:rPr>
        <w:t>Santidad.</w:t>
      </w:r>
      <w:r w:rsidR="009323B2" w:rsidRPr="00906DEF">
        <w:rPr>
          <w:color w:val="auto"/>
        </w:rPr>
        <w:t xml:space="preserve">   Jesús se mantuvo como ejemplo para nosotros es su santidad.  A pesar que estuvo alrededor de pecadores él no se contamino ni peco.  </w:t>
      </w:r>
      <w:r w:rsidR="009323B2" w:rsidRPr="00906DEF">
        <w:rPr>
          <w:b/>
          <w:color w:val="auto"/>
        </w:rPr>
        <w:t>(</w:t>
      </w:r>
      <w:proofErr w:type="spellStart"/>
      <w:r w:rsidR="009323B2" w:rsidRPr="00906DEF">
        <w:rPr>
          <w:b/>
          <w:color w:val="auto"/>
        </w:rPr>
        <w:t>Heb</w:t>
      </w:r>
      <w:proofErr w:type="spellEnd"/>
      <w:r w:rsidR="009323B2" w:rsidRPr="00906DEF">
        <w:rPr>
          <w:b/>
          <w:color w:val="auto"/>
        </w:rPr>
        <w:t xml:space="preserve"> 4:15, 7:26)</w:t>
      </w:r>
      <w:r w:rsidR="009323B2" w:rsidRPr="00906DEF">
        <w:rPr>
          <w:color w:val="auto"/>
        </w:rPr>
        <w:t xml:space="preserve">  </w:t>
      </w:r>
    </w:p>
    <w:p w:rsidR="00EE4C9A" w:rsidRPr="00906DEF" w:rsidRDefault="00EE4C9A" w:rsidP="00A8522A">
      <w:pPr>
        <w:spacing w:after="0"/>
        <w:rPr>
          <w:color w:val="auto"/>
        </w:rPr>
      </w:pPr>
    </w:p>
    <w:p w:rsidR="00171BB5" w:rsidRPr="00906DEF" w:rsidRDefault="006979CE" w:rsidP="00705D4B">
      <w:pPr>
        <w:pStyle w:val="ListParagraph"/>
        <w:numPr>
          <w:ilvl w:val="0"/>
          <w:numId w:val="1"/>
        </w:numPr>
        <w:spacing w:after="0"/>
        <w:rPr>
          <w:color w:val="auto"/>
        </w:rPr>
      </w:pPr>
      <w:r w:rsidRPr="00906DEF">
        <w:rPr>
          <w:color w:val="auto"/>
        </w:rPr>
        <w:t>¿Cuál</w:t>
      </w:r>
      <w:r w:rsidR="00683F15">
        <w:rPr>
          <w:color w:val="auto"/>
        </w:rPr>
        <w:t>es</w:t>
      </w:r>
      <w:r w:rsidRPr="00906DEF">
        <w:rPr>
          <w:color w:val="auto"/>
        </w:rPr>
        <w:t xml:space="preserve"> rasgos de Jesús sobresalen en su relación meramente social?</w:t>
      </w:r>
    </w:p>
    <w:p w:rsidR="00906DEF" w:rsidRPr="00906DEF" w:rsidRDefault="00906DEF" w:rsidP="00906DEF">
      <w:pPr>
        <w:spacing w:after="0"/>
        <w:rPr>
          <w:color w:val="auto"/>
        </w:rPr>
      </w:pPr>
      <w:r w:rsidRPr="00906DEF">
        <w:rPr>
          <w:b/>
          <w:color w:val="auto"/>
        </w:rPr>
        <w:t xml:space="preserve">A.  </w:t>
      </w:r>
      <w:r w:rsidR="009323B2" w:rsidRPr="00906DEF">
        <w:rPr>
          <w:b/>
          <w:color w:val="auto"/>
        </w:rPr>
        <w:t xml:space="preserve">Era compasivo con la gente.  </w:t>
      </w:r>
      <w:r w:rsidR="009323B2" w:rsidRPr="00906DEF">
        <w:rPr>
          <w:color w:val="auto"/>
        </w:rPr>
        <w:t xml:space="preserve">Sentir compasión significa compartir la necesidad y el dolor de los demás.  </w:t>
      </w:r>
      <w:r w:rsidRPr="00906DEF">
        <w:rPr>
          <w:color w:val="auto"/>
        </w:rPr>
        <w:t>Jesús</w:t>
      </w:r>
      <w:r w:rsidR="009323B2" w:rsidRPr="00906DEF">
        <w:rPr>
          <w:color w:val="auto"/>
        </w:rPr>
        <w:t xml:space="preserve"> se </w:t>
      </w:r>
      <w:r w:rsidRPr="00906DEF">
        <w:rPr>
          <w:color w:val="auto"/>
        </w:rPr>
        <w:t>compadecía</w:t>
      </w:r>
      <w:r w:rsidR="009323B2" w:rsidRPr="00906DEF">
        <w:rPr>
          <w:color w:val="auto"/>
        </w:rPr>
        <w:t xml:space="preserve"> de las personas que vagaban sin pastor </w:t>
      </w:r>
      <w:r w:rsidR="009323B2" w:rsidRPr="003D3FC3">
        <w:rPr>
          <w:b/>
          <w:color w:val="auto"/>
        </w:rPr>
        <w:t>(Mt 9:36),</w:t>
      </w:r>
      <w:r w:rsidR="009323B2" w:rsidRPr="00906DEF">
        <w:rPr>
          <w:color w:val="auto"/>
        </w:rPr>
        <w:t xml:space="preserve"> de los enfermos </w:t>
      </w:r>
      <w:r w:rsidR="009323B2" w:rsidRPr="003D3FC3">
        <w:rPr>
          <w:b/>
          <w:color w:val="auto"/>
        </w:rPr>
        <w:t>(Mt. 14:14),</w:t>
      </w:r>
      <w:r w:rsidR="009323B2" w:rsidRPr="00906DEF">
        <w:rPr>
          <w:color w:val="auto"/>
        </w:rPr>
        <w:t xml:space="preserve"> de los que tenían hambre </w:t>
      </w:r>
      <w:r w:rsidR="009323B2" w:rsidRPr="003D3FC3">
        <w:rPr>
          <w:b/>
          <w:color w:val="auto"/>
        </w:rPr>
        <w:t>(Mt 15:32),</w:t>
      </w:r>
      <w:r w:rsidR="009323B2" w:rsidRPr="00906DEF">
        <w:rPr>
          <w:color w:val="auto"/>
        </w:rPr>
        <w:t xml:space="preserve"> de las viudas </w:t>
      </w:r>
      <w:r w:rsidRPr="003D3FC3">
        <w:rPr>
          <w:b/>
          <w:color w:val="auto"/>
        </w:rPr>
        <w:t>(</w:t>
      </w:r>
      <w:proofErr w:type="spellStart"/>
      <w:r w:rsidRPr="003D3FC3">
        <w:rPr>
          <w:b/>
          <w:color w:val="auto"/>
        </w:rPr>
        <w:t>Lc</w:t>
      </w:r>
      <w:proofErr w:type="spellEnd"/>
      <w:r w:rsidRPr="003D3FC3">
        <w:rPr>
          <w:b/>
          <w:color w:val="auto"/>
        </w:rPr>
        <w:t>. 7:13)</w:t>
      </w:r>
      <w:r w:rsidR="003D3FC3">
        <w:rPr>
          <w:b/>
          <w:color w:val="auto"/>
        </w:rPr>
        <w:t>,</w:t>
      </w:r>
      <w:r w:rsidRPr="00906DEF">
        <w:rPr>
          <w:color w:val="auto"/>
        </w:rPr>
        <w:t xml:space="preserve"> </w:t>
      </w:r>
      <w:r w:rsidR="009323B2" w:rsidRPr="00906DEF">
        <w:rPr>
          <w:color w:val="auto"/>
        </w:rPr>
        <w:t xml:space="preserve">y de los poseídos por demonios </w:t>
      </w:r>
      <w:r w:rsidR="009323B2" w:rsidRPr="003D3FC3">
        <w:rPr>
          <w:b/>
          <w:color w:val="auto"/>
        </w:rPr>
        <w:t>(</w:t>
      </w:r>
      <w:proofErr w:type="spellStart"/>
      <w:r w:rsidR="009323B2" w:rsidRPr="003D3FC3">
        <w:rPr>
          <w:b/>
          <w:color w:val="auto"/>
        </w:rPr>
        <w:t>Mr</w:t>
      </w:r>
      <w:proofErr w:type="spellEnd"/>
      <w:r w:rsidR="009323B2" w:rsidRPr="003D3FC3">
        <w:rPr>
          <w:b/>
          <w:color w:val="auto"/>
        </w:rPr>
        <w:t xml:space="preserve"> 5:19).</w:t>
      </w:r>
      <w:r w:rsidR="009323B2" w:rsidRPr="00906DEF">
        <w:rPr>
          <w:color w:val="auto"/>
        </w:rPr>
        <w:t xml:space="preserve">  </w:t>
      </w:r>
    </w:p>
    <w:p w:rsidR="00906DEF" w:rsidRPr="00906DEF" w:rsidRDefault="00906DEF" w:rsidP="00906DEF">
      <w:pPr>
        <w:pStyle w:val="ListParagraph"/>
        <w:spacing w:after="0"/>
        <w:rPr>
          <w:color w:val="auto"/>
        </w:rPr>
      </w:pPr>
    </w:p>
    <w:p w:rsidR="00142BEB" w:rsidRPr="00906DEF" w:rsidRDefault="00142BEB" w:rsidP="00A32630">
      <w:pPr>
        <w:spacing w:after="0"/>
        <w:rPr>
          <w:b/>
          <w:color w:val="auto"/>
        </w:rPr>
      </w:pPr>
      <w:r w:rsidRPr="00906DEF">
        <w:rPr>
          <w:color w:val="auto"/>
        </w:rPr>
        <w:t xml:space="preserve">B. </w:t>
      </w:r>
      <w:r w:rsidR="00906DEF" w:rsidRPr="00906DEF">
        <w:rPr>
          <w:b/>
          <w:color w:val="auto"/>
        </w:rPr>
        <w:t>Amor Continuo</w:t>
      </w:r>
      <w:r w:rsidRPr="00906DEF">
        <w:rPr>
          <w:b/>
          <w:color w:val="auto"/>
        </w:rPr>
        <w:t xml:space="preserve">.  </w:t>
      </w:r>
      <w:r w:rsidR="00906DEF" w:rsidRPr="00906DEF">
        <w:rPr>
          <w:color w:val="auto"/>
        </w:rPr>
        <w:t>Jesús fue el instrumento que reflejo</w:t>
      </w:r>
      <w:r w:rsidR="00906DEF" w:rsidRPr="00906DEF">
        <w:rPr>
          <w:b/>
          <w:color w:val="auto"/>
        </w:rPr>
        <w:t xml:space="preserve"> </w:t>
      </w:r>
      <w:r w:rsidR="00906DEF">
        <w:rPr>
          <w:color w:val="auto"/>
        </w:rPr>
        <w:t xml:space="preserve">siempre el amor de Dios por la humanidad.  Amó a la gente que encontraba sin importar su condición y por amor se sentaba con publicanos y pecadores, amó y enseñó a amar a los enemigos, y también entrego su vida por la humanidad </w:t>
      </w:r>
      <w:r w:rsidRPr="00906DEF">
        <w:rPr>
          <w:b/>
          <w:color w:val="auto"/>
        </w:rPr>
        <w:t>(</w:t>
      </w:r>
      <w:r w:rsidR="00867101">
        <w:rPr>
          <w:b/>
          <w:color w:val="auto"/>
        </w:rPr>
        <w:t>Mt 11:19;</w:t>
      </w:r>
      <w:r w:rsidR="00906DEF">
        <w:rPr>
          <w:b/>
          <w:color w:val="auto"/>
        </w:rPr>
        <w:t xml:space="preserve"> 5:44</w:t>
      </w:r>
      <w:r w:rsidR="00867101">
        <w:rPr>
          <w:b/>
          <w:color w:val="auto"/>
        </w:rPr>
        <w:t>;</w:t>
      </w:r>
      <w:r w:rsidR="00906DEF">
        <w:rPr>
          <w:b/>
          <w:color w:val="auto"/>
        </w:rPr>
        <w:t xml:space="preserve"> </w:t>
      </w:r>
      <w:proofErr w:type="spellStart"/>
      <w:r w:rsidR="00906DEF">
        <w:rPr>
          <w:b/>
          <w:color w:val="auto"/>
        </w:rPr>
        <w:t>Jn</w:t>
      </w:r>
      <w:proofErr w:type="spellEnd"/>
      <w:r w:rsidR="00906DEF">
        <w:rPr>
          <w:b/>
          <w:color w:val="auto"/>
        </w:rPr>
        <w:t xml:space="preserve"> 15:13</w:t>
      </w:r>
      <w:r w:rsidRPr="00906DEF">
        <w:rPr>
          <w:b/>
          <w:color w:val="auto"/>
        </w:rPr>
        <w:t>)</w:t>
      </w:r>
    </w:p>
    <w:p w:rsidR="00142BEB" w:rsidRPr="00906DEF" w:rsidRDefault="00142BEB" w:rsidP="00A32630">
      <w:pPr>
        <w:spacing w:after="0"/>
        <w:rPr>
          <w:b/>
          <w:color w:val="auto"/>
        </w:rPr>
      </w:pPr>
    </w:p>
    <w:p w:rsidR="00142BEB" w:rsidRPr="00906DEF" w:rsidRDefault="00142BEB" w:rsidP="00A32630">
      <w:pPr>
        <w:spacing w:after="0"/>
        <w:rPr>
          <w:b/>
          <w:color w:val="auto"/>
        </w:rPr>
      </w:pPr>
      <w:r w:rsidRPr="00906DEF">
        <w:rPr>
          <w:color w:val="auto"/>
        </w:rPr>
        <w:t xml:space="preserve">C. </w:t>
      </w:r>
      <w:r w:rsidR="00867101">
        <w:rPr>
          <w:b/>
          <w:color w:val="auto"/>
        </w:rPr>
        <w:t>Humildad</w:t>
      </w:r>
      <w:r w:rsidRPr="00906DEF">
        <w:rPr>
          <w:b/>
          <w:color w:val="auto"/>
        </w:rPr>
        <w:t xml:space="preserve">.  </w:t>
      </w:r>
      <w:r w:rsidR="00867101">
        <w:rPr>
          <w:color w:val="auto"/>
        </w:rPr>
        <w:t xml:space="preserve">Otro aspecto que distinguió la personalidad de Jesús fue la humildad con la que llegó al mundo, la cual desarrollo como adulto a servir a otros sin esperar ser servido, y dio ejemplo de esto cuando lavó los pies a sus discípulos  </w:t>
      </w:r>
      <w:r w:rsidR="00867101">
        <w:rPr>
          <w:b/>
          <w:color w:val="auto"/>
        </w:rPr>
        <w:t>(</w:t>
      </w:r>
      <w:proofErr w:type="spellStart"/>
      <w:r w:rsidR="00867101">
        <w:rPr>
          <w:b/>
          <w:color w:val="auto"/>
        </w:rPr>
        <w:t>Lc</w:t>
      </w:r>
      <w:proofErr w:type="spellEnd"/>
      <w:r w:rsidR="00867101">
        <w:rPr>
          <w:b/>
          <w:color w:val="auto"/>
        </w:rPr>
        <w:t xml:space="preserve"> 2:7</w:t>
      </w:r>
      <w:r w:rsidR="00733759" w:rsidRPr="00906DEF">
        <w:rPr>
          <w:b/>
          <w:color w:val="auto"/>
        </w:rPr>
        <w:t xml:space="preserve">; </w:t>
      </w:r>
      <w:proofErr w:type="spellStart"/>
      <w:r w:rsidR="00867101">
        <w:rPr>
          <w:b/>
          <w:color w:val="auto"/>
        </w:rPr>
        <w:t>Mr</w:t>
      </w:r>
      <w:proofErr w:type="spellEnd"/>
      <w:r w:rsidR="00867101">
        <w:rPr>
          <w:b/>
          <w:color w:val="auto"/>
        </w:rPr>
        <w:t xml:space="preserve"> 10: 45; </w:t>
      </w:r>
      <w:proofErr w:type="spellStart"/>
      <w:r w:rsidR="00867101">
        <w:rPr>
          <w:b/>
          <w:color w:val="auto"/>
        </w:rPr>
        <w:t>Jn</w:t>
      </w:r>
      <w:proofErr w:type="spellEnd"/>
      <w:r w:rsidR="00867101">
        <w:rPr>
          <w:b/>
          <w:color w:val="auto"/>
        </w:rPr>
        <w:t xml:space="preserve"> 13:14</w:t>
      </w:r>
      <w:r w:rsidR="00733759" w:rsidRPr="00906DEF">
        <w:rPr>
          <w:b/>
          <w:color w:val="auto"/>
        </w:rPr>
        <w:t xml:space="preserve">).  </w:t>
      </w:r>
    </w:p>
    <w:p w:rsidR="00733759" w:rsidRPr="00906DEF" w:rsidRDefault="00733759" w:rsidP="00A32630">
      <w:pPr>
        <w:spacing w:after="0"/>
        <w:rPr>
          <w:b/>
          <w:color w:val="auto"/>
        </w:rPr>
      </w:pPr>
    </w:p>
    <w:p w:rsidR="00171BB5" w:rsidRPr="00906DEF" w:rsidRDefault="006F64D3" w:rsidP="00705D4B">
      <w:pPr>
        <w:pStyle w:val="ListParagraph"/>
        <w:numPr>
          <w:ilvl w:val="0"/>
          <w:numId w:val="1"/>
        </w:numPr>
        <w:spacing w:after="0"/>
        <w:rPr>
          <w:color w:val="auto"/>
        </w:rPr>
      </w:pPr>
      <w:r w:rsidRPr="00906DEF">
        <w:rPr>
          <w:color w:val="auto"/>
        </w:rPr>
        <w:t>¿</w:t>
      </w:r>
      <w:r w:rsidR="006979CE" w:rsidRPr="00906DEF">
        <w:rPr>
          <w:color w:val="auto"/>
        </w:rPr>
        <w:t>Podemos hablar de rasgos aparentemente contradictorios en el carácter de Jesús</w:t>
      </w:r>
      <w:r w:rsidRPr="00906DEF">
        <w:rPr>
          <w:color w:val="auto"/>
        </w:rPr>
        <w:t>?</w:t>
      </w:r>
    </w:p>
    <w:p w:rsidR="00645B74" w:rsidRPr="00906DEF" w:rsidRDefault="00645B74" w:rsidP="00645B74">
      <w:pPr>
        <w:spacing w:after="0"/>
        <w:rPr>
          <w:color w:val="auto"/>
        </w:rPr>
      </w:pPr>
      <w:r w:rsidRPr="00906DEF">
        <w:rPr>
          <w:color w:val="auto"/>
        </w:rPr>
        <w:t xml:space="preserve">A. </w:t>
      </w:r>
      <w:r w:rsidR="003D3FC3">
        <w:rPr>
          <w:color w:val="auto"/>
        </w:rPr>
        <w:t xml:space="preserve">Muchos consideran que el carácter de Jesús era aparentemente contradictorio.   La personalidad de Jesús era bien definida.  Diferentes circunstancias o personas resaltan diferentes aspectos de su personalidad.  Por ejemplo, Jesús era manso y bondadoso, pero también fue celoso y se llenó de ira y valor al defender las cosas de su Padre  </w:t>
      </w:r>
      <w:r w:rsidR="00120F8B" w:rsidRPr="00906DEF">
        <w:rPr>
          <w:b/>
          <w:color w:val="auto"/>
        </w:rPr>
        <w:t>(</w:t>
      </w:r>
      <w:r w:rsidR="003D3FC3">
        <w:rPr>
          <w:b/>
          <w:color w:val="auto"/>
        </w:rPr>
        <w:t xml:space="preserve">Mt. 11:29 y </w:t>
      </w:r>
      <w:proofErr w:type="spellStart"/>
      <w:r w:rsidR="003D3FC3">
        <w:rPr>
          <w:b/>
          <w:color w:val="auto"/>
        </w:rPr>
        <w:t>Jn</w:t>
      </w:r>
      <w:proofErr w:type="spellEnd"/>
      <w:r w:rsidR="003D3FC3">
        <w:rPr>
          <w:b/>
          <w:color w:val="auto"/>
        </w:rPr>
        <w:t xml:space="preserve"> 2: 15-17</w:t>
      </w:r>
      <w:r w:rsidR="001D709E" w:rsidRPr="00906DEF">
        <w:rPr>
          <w:b/>
          <w:color w:val="auto"/>
        </w:rPr>
        <w:t>).</w:t>
      </w:r>
      <w:r w:rsidR="00120F8B" w:rsidRPr="00906DEF">
        <w:rPr>
          <w:color w:val="auto"/>
        </w:rPr>
        <w:t xml:space="preserve">  </w:t>
      </w:r>
      <w:r w:rsidRPr="00906DEF">
        <w:rPr>
          <w:color w:val="auto"/>
        </w:rPr>
        <w:t xml:space="preserve"> </w:t>
      </w:r>
    </w:p>
    <w:p w:rsidR="00A32630" w:rsidRPr="003D3FC3" w:rsidRDefault="00A32630" w:rsidP="001D709E">
      <w:pPr>
        <w:spacing w:after="0"/>
        <w:rPr>
          <w:b/>
          <w:color w:val="auto"/>
        </w:rPr>
      </w:pPr>
    </w:p>
    <w:p w:rsidR="00A8522A" w:rsidRPr="003D3FC3" w:rsidRDefault="00A8522A" w:rsidP="00645B74">
      <w:pPr>
        <w:spacing w:after="0" w:line="240" w:lineRule="auto"/>
        <w:rPr>
          <w:color w:val="auto"/>
        </w:rPr>
      </w:pPr>
      <w:r w:rsidRPr="003D3FC3">
        <w:rPr>
          <w:b/>
          <w:color w:val="auto"/>
        </w:rPr>
        <w:t xml:space="preserve">Jesús vive en mí: </w:t>
      </w:r>
      <w:r w:rsidRPr="003D3FC3">
        <w:rPr>
          <w:color w:val="auto"/>
        </w:rPr>
        <w:t>Aplicación Diaria</w:t>
      </w:r>
    </w:p>
    <w:p w:rsidR="00A8522A" w:rsidRPr="003D3FC3" w:rsidRDefault="003D3FC3" w:rsidP="00A32630">
      <w:pPr>
        <w:spacing w:after="0"/>
        <w:contextualSpacing/>
        <w:rPr>
          <w:color w:val="auto"/>
        </w:rPr>
      </w:pPr>
      <w:r w:rsidRPr="003D3FC3">
        <w:rPr>
          <w:color w:val="auto"/>
        </w:rPr>
        <w:t xml:space="preserve">Jesús tuvo un carácter y una personalidad definidos y sorprendentes.  Como hombre se caracterizó por su compasión, su amor, su humildad, pero también por su celo y radicalidad.  Esta personalidad le permitió a Jesús ser Dios en medio de pecadores, enfermos, endemoniados.  Hoy, todavía Jesús continua operando entre los hombres con estas cualidades acerando a su Padre a todo el que le recibe.  </w:t>
      </w:r>
      <w:r w:rsidR="00B757ED" w:rsidRPr="003D3FC3">
        <w:rPr>
          <w:color w:val="auto"/>
        </w:rPr>
        <w:t xml:space="preserve">Pídale a Jesús que </w:t>
      </w:r>
      <w:r w:rsidRPr="003D3FC3">
        <w:rPr>
          <w:color w:val="auto"/>
        </w:rPr>
        <w:t>le llene de su carácter y le ayude a acercarse a Dios.</w:t>
      </w:r>
    </w:p>
    <w:p w:rsidR="007010B5" w:rsidRPr="00B42FC0" w:rsidRDefault="007010B5" w:rsidP="00A32630">
      <w:pPr>
        <w:spacing w:after="0"/>
        <w:contextualSpacing/>
        <w:rPr>
          <w:color w:val="FF0000"/>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D3FC3" w:rsidRDefault="00DC687B" w:rsidP="00A8522A">
      <w:pPr>
        <w:spacing w:line="240" w:lineRule="auto"/>
        <w:jc w:val="center"/>
        <w:rPr>
          <w:rFonts w:eastAsia="Times New Roman" w:cs="Times New Roman"/>
          <w:color w:val="auto"/>
        </w:rPr>
      </w:pPr>
      <w:hyperlink r:id="rId6"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3D3FC3" w:rsidRDefault="003D3FC3">
      <w:pPr>
        <w:rPr>
          <w:rFonts w:eastAsia="Times New Roman" w:cs="Times New Roman"/>
          <w:color w:val="auto"/>
        </w:rPr>
      </w:pPr>
      <w:r>
        <w:rPr>
          <w:rFonts w:eastAsia="Times New Roman" w:cs="Times New Roman"/>
          <w:color w:val="auto"/>
        </w:rPr>
        <w:br w:type="page"/>
      </w:r>
    </w:p>
    <w:p w:rsidR="001A2388" w:rsidRPr="007840EF" w:rsidRDefault="00D0623E" w:rsidP="001A2388">
      <w:pPr>
        <w:spacing w:after="0" w:line="240" w:lineRule="auto"/>
        <w:jc w:val="center"/>
        <w:rPr>
          <w:color w:val="auto"/>
        </w:rPr>
      </w:pPr>
      <w:r>
        <w:rPr>
          <w:rFonts w:ascii="Times New Roman" w:eastAsia="Times New Roman" w:hAnsi="Times New Roman" w:cs="Times New Roman"/>
          <w:b/>
          <w:color w:val="auto"/>
          <w:sz w:val="32"/>
          <w:szCs w:val="32"/>
          <w:u w:val="single"/>
        </w:rPr>
        <w:lastRenderedPageBreak/>
        <w:t>Mes 13 – Lección 8</w:t>
      </w:r>
      <w:r w:rsidR="001A2388" w:rsidRPr="007840EF">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razones de la encarnación del hijo de dios</w:t>
      </w:r>
      <w:r w:rsidR="001A2388" w:rsidRPr="007840EF">
        <w:rPr>
          <w:rFonts w:ascii="Times New Roman" w:eastAsia="Times New Roman" w:hAnsi="Times New Roman" w:cs="Times New Roman"/>
          <w:b/>
          <w:smallCaps/>
          <w:color w:val="auto"/>
          <w:sz w:val="32"/>
          <w:szCs w:val="32"/>
          <w:u w:val="single"/>
        </w:rPr>
        <w:t xml:space="preserve">                                                                                                                                                            </w:t>
      </w:r>
    </w:p>
    <w:p w:rsidR="001A2388" w:rsidRPr="007840EF" w:rsidRDefault="001A2388" w:rsidP="001A2388">
      <w:pPr>
        <w:spacing w:after="0"/>
        <w:rPr>
          <w:color w:val="auto"/>
        </w:rPr>
      </w:pPr>
    </w:p>
    <w:p w:rsidR="001A2388" w:rsidRPr="00683F15" w:rsidRDefault="000F1C07" w:rsidP="001A2388">
      <w:pPr>
        <w:spacing w:after="0"/>
        <w:rPr>
          <w:rFonts w:asciiTheme="minorHAnsi" w:hAnsiTheme="minorHAnsi"/>
          <w:color w:val="auto"/>
          <w:sz w:val="24"/>
          <w:szCs w:val="24"/>
        </w:rPr>
      </w:pPr>
      <w:r w:rsidRPr="00683F15">
        <w:rPr>
          <w:rFonts w:asciiTheme="minorHAnsi" w:hAnsiTheme="minorHAnsi"/>
          <w:b/>
          <w:color w:val="auto"/>
          <w:sz w:val="24"/>
          <w:szCs w:val="24"/>
        </w:rPr>
        <w:t>Objetivó</w:t>
      </w:r>
      <w:r w:rsidR="001A2388" w:rsidRPr="00683F15">
        <w:rPr>
          <w:rFonts w:asciiTheme="minorHAnsi" w:hAnsiTheme="minorHAnsi"/>
          <w:b/>
          <w:color w:val="auto"/>
          <w:sz w:val="24"/>
          <w:szCs w:val="24"/>
        </w:rPr>
        <w:t xml:space="preserve"> Central:</w:t>
      </w:r>
      <w:r w:rsidR="001A2388" w:rsidRPr="00683F15">
        <w:rPr>
          <w:rFonts w:asciiTheme="minorHAnsi" w:hAnsiTheme="minorHAnsi"/>
          <w:color w:val="auto"/>
          <w:sz w:val="24"/>
          <w:szCs w:val="24"/>
        </w:rPr>
        <w:t xml:space="preserve"> </w:t>
      </w:r>
      <w:r w:rsidR="00A418F2" w:rsidRPr="00683F15">
        <w:rPr>
          <w:rFonts w:asciiTheme="minorHAnsi" w:hAnsiTheme="minorHAnsi"/>
          <w:color w:val="auto"/>
          <w:sz w:val="24"/>
          <w:szCs w:val="24"/>
        </w:rPr>
        <w:t xml:space="preserve">Conocer algunas de las razones por las cuales la divinidad se hizo hombre en Jesucristo, y cómo este proceso se convirtió en el acto más significativo para la humanidad. </w:t>
      </w:r>
    </w:p>
    <w:p w:rsidR="00E8463B" w:rsidRPr="00683F15" w:rsidRDefault="00E8463B" w:rsidP="00DA303C">
      <w:pPr>
        <w:spacing w:after="0" w:line="240" w:lineRule="auto"/>
        <w:rPr>
          <w:rFonts w:asciiTheme="minorHAnsi" w:hAnsiTheme="minorHAnsi"/>
          <w:color w:val="auto"/>
          <w:sz w:val="24"/>
          <w:szCs w:val="24"/>
        </w:rPr>
      </w:pPr>
    </w:p>
    <w:p w:rsidR="001A2388" w:rsidRPr="00683F15" w:rsidRDefault="001A2388" w:rsidP="00E8463B">
      <w:pPr>
        <w:spacing w:after="0"/>
        <w:rPr>
          <w:rFonts w:asciiTheme="minorHAnsi" w:hAnsiTheme="minorHAnsi"/>
          <w:b/>
          <w:color w:val="auto"/>
        </w:rPr>
      </w:pPr>
      <w:r w:rsidRPr="00683F15">
        <w:rPr>
          <w:rFonts w:asciiTheme="minorHAnsi" w:hAnsiTheme="minorHAnsi"/>
          <w:b/>
          <w:color w:val="auto"/>
        </w:rPr>
        <w:t xml:space="preserve">Cita </w:t>
      </w:r>
      <w:r w:rsidRPr="00683F15">
        <w:rPr>
          <w:rFonts w:asciiTheme="minorHAnsi" w:hAnsiTheme="minorHAnsi"/>
          <w:b/>
          <w:color w:val="auto"/>
          <w:sz w:val="24"/>
          <w:szCs w:val="24"/>
        </w:rPr>
        <w:t>Bíblica</w:t>
      </w:r>
      <w:r w:rsidRPr="00683F15">
        <w:rPr>
          <w:rFonts w:asciiTheme="minorHAnsi" w:hAnsiTheme="minorHAnsi"/>
          <w:b/>
          <w:color w:val="auto"/>
        </w:rPr>
        <w:t>:</w:t>
      </w:r>
      <w:r w:rsidRPr="00683F15">
        <w:rPr>
          <w:rFonts w:asciiTheme="minorHAnsi" w:hAnsiTheme="minorHAnsi"/>
          <w:color w:val="auto"/>
        </w:rPr>
        <w:t xml:space="preserve"> </w:t>
      </w:r>
      <w:r w:rsidRPr="00683F15">
        <w:rPr>
          <w:rFonts w:asciiTheme="minorHAnsi" w:hAnsiTheme="minorHAnsi"/>
          <w:color w:val="auto"/>
          <w:sz w:val="24"/>
          <w:szCs w:val="24"/>
        </w:rPr>
        <w:t>“</w:t>
      </w:r>
      <w:r w:rsidR="00D0623E" w:rsidRPr="00683F15">
        <w:rPr>
          <w:rFonts w:asciiTheme="minorHAnsi" w:hAnsiTheme="minorHAnsi"/>
          <w:color w:val="auto"/>
          <w:sz w:val="24"/>
          <w:szCs w:val="24"/>
        </w:rPr>
        <w:t>lo que hemos visto y oído, eso os anunciamos, para que también vosotros tengáis comunión con nosotros; y nuestra comunión verdaderamente es con el Padre, y con su Hijo Jesucristo</w:t>
      </w:r>
      <w:r w:rsidR="0059631C" w:rsidRPr="00683F15">
        <w:rPr>
          <w:rFonts w:asciiTheme="minorHAnsi" w:hAnsiTheme="minorHAnsi"/>
          <w:color w:val="auto"/>
          <w:sz w:val="24"/>
          <w:szCs w:val="24"/>
        </w:rPr>
        <w:t>.</w:t>
      </w:r>
      <w:r w:rsidR="003E0E07" w:rsidRPr="00683F15">
        <w:rPr>
          <w:rFonts w:asciiTheme="minorHAnsi" w:hAnsiTheme="minorHAnsi"/>
          <w:color w:val="auto"/>
          <w:sz w:val="24"/>
          <w:szCs w:val="24"/>
        </w:rPr>
        <w:t xml:space="preserve">” </w:t>
      </w:r>
      <w:r w:rsidR="0059631C" w:rsidRPr="00683F15">
        <w:rPr>
          <w:rFonts w:asciiTheme="minorHAnsi" w:hAnsiTheme="minorHAnsi"/>
          <w:b/>
          <w:color w:val="auto"/>
          <w:sz w:val="24"/>
          <w:szCs w:val="24"/>
        </w:rPr>
        <w:t>(</w:t>
      </w:r>
      <w:r w:rsidR="00D0623E" w:rsidRPr="00683F15">
        <w:rPr>
          <w:rFonts w:asciiTheme="minorHAnsi" w:hAnsiTheme="minorHAnsi"/>
          <w:b/>
          <w:color w:val="auto"/>
          <w:sz w:val="24"/>
          <w:szCs w:val="24"/>
        </w:rPr>
        <w:t xml:space="preserve">1 </w:t>
      </w:r>
      <w:proofErr w:type="spellStart"/>
      <w:r w:rsidR="00D0623E" w:rsidRPr="00683F15">
        <w:rPr>
          <w:rFonts w:asciiTheme="minorHAnsi" w:hAnsiTheme="minorHAnsi"/>
          <w:b/>
          <w:color w:val="auto"/>
          <w:sz w:val="24"/>
          <w:szCs w:val="24"/>
        </w:rPr>
        <w:t>Jn</w:t>
      </w:r>
      <w:proofErr w:type="spellEnd"/>
      <w:r w:rsidR="00D0623E" w:rsidRPr="00683F15">
        <w:rPr>
          <w:rFonts w:asciiTheme="minorHAnsi" w:hAnsiTheme="minorHAnsi"/>
          <w:b/>
          <w:color w:val="auto"/>
          <w:sz w:val="24"/>
          <w:szCs w:val="24"/>
        </w:rPr>
        <w:t xml:space="preserve"> 1:3</w:t>
      </w:r>
      <w:r w:rsidRPr="00683F15">
        <w:rPr>
          <w:rFonts w:asciiTheme="minorHAnsi" w:hAnsiTheme="minorHAnsi"/>
          <w:b/>
          <w:color w:val="auto"/>
          <w:sz w:val="24"/>
          <w:szCs w:val="24"/>
        </w:rPr>
        <w:t>)</w:t>
      </w:r>
    </w:p>
    <w:p w:rsidR="00E8463B" w:rsidRPr="00683F15" w:rsidRDefault="00E8463B" w:rsidP="00DA303C">
      <w:pPr>
        <w:spacing w:after="0" w:line="240" w:lineRule="auto"/>
        <w:rPr>
          <w:rFonts w:asciiTheme="minorHAnsi" w:hAnsiTheme="minorHAnsi"/>
          <w:color w:val="auto"/>
        </w:rPr>
      </w:pPr>
    </w:p>
    <w:p w:rsidR="001A2388" w:rsidRPr="00683F15" w:rsidRDefault="001A2388" w:rsidP="001A2388">
      <w:pPr>
        <w:spacing w:after="0"/>
        <w:rPr>
          <w:rFonts w:asciiTheme="minorHAnsi" w:hAnsiTheme="minorHAnsi"/>
          <w:color w:val="auto"/>
          <w:sz w:val="24"/>
          <w:szCs w:val="24"/>
        </w:rPr>
      </w:pPr>
      <w:r w:rsidRPr="00683F15">
        <w:rPr>
          <w:rFonts w:asciiTheme="minorHAnsi" w:hAnsiTheme="minorHAnsi"/>
          <w:b/>
          <w:color w:val="auto"/>
          <w:sz w:val="24"/>
          <w:szCs w:val="24"/>
        </w:rPr>
        <w:t>Repaso</w:t>
      </w:r>
      <w:r w:rsidRPr="00683F15">
        <w:rPr>
          <w:rFonts w:asciiTheme="minorHAnsi" w:hAnsiTheme="minorHAnsi"/>
          <w:b/>
          <w:color w:val="auto"/>
          <w:sz w:val="24"/>
          <w:szCs w:val="24"/>
          <w:u w:val="single"/>
        </w:rPr>
        <w:t>:</w:t>
      </w:r>
      <w:r w:rsidRPr="00683F15">
        <w:rPr>
          <w:rFonts w:asciiTheme="minorHAnsi" w:hAnsiTheme="minorHAnsi"/>
          <w:color w:val="auto"/>
          <w:sz w:val="24"/>
          <w:szCs w:val="24"/>
        </w:rPr>
        <w:t xml:space="preserve"> ¿Qué aprendimos la semana pasada?  ¿Cómo puso en práctica lo que aprendió la semana?</w:t>
      </w:r>
    </w:p>
    <w:p w:rsidR="001A2388" w:rsidRPr="00683F15" w:rsidRDefault="001A2388" w:rsidP="00DA303C">
      <w:pPr>
        <w:spacing w:after="0" w:line="240" w:lineRule="auto"/>
        <w:rPr>
          <w:rFonts w:asciiTheme="minorHAnsi" w:hAnsiTheme="minorHAnsi"/>
          <w:color w:val="auto"/>
          <w:sz w:val="24"/>
          <w:szCs w:val="24"/>
        </w:rPr>
      </w:pPr>
    </w:p>
    <w:p w:rsidR="003443A2" w:rsidRPr="00683F15" w:rsidRDefault="001A2388" w:rsidP="003443A2">
      <w:pPr>
        <w:rPr>
          <w:rFonts w:asciiTheme="minorHAnsi" w:hAnsiTheme="minorHAnsi"/>
          <w:color w:val="auto"/>
          <w:sz w:val="24"/>
          <w:szCs w:val="24"/>
        </w:rPr>
      </w:pPr>
      <w:r w:rsidRPr="00683F15">
        <w:rPr>
          <w:rFonts w:asciiTheme="minorHAnsi" w:hAnsiTheme="minorHAnsi"/>
          <w:b/>
          <w:color w:val="auto"/>
          <w:sz w:val="24"/>
          <w:szCs w:val="24"/>
        </w:rPr>
        <w:t>Estudio:</w:t>
      </w:r>
      <w:r w:rsidRPr="00683F15">
        <w:rPr>
          <w:rFonts w:asciiTheme="minorHAnsi" w:hAnsiTheme="minorHAnsi"/>
          <w:color w:val="auto"/>
          <w:sz w:val="24"/>
          <w:szCs w:val="24"/>
        </w:rPr>
        <w:t xml:space="preserve"> </w:t>
      </w:r>
      <w:r w:rsidR="00A418F2" w:rsidRPr="00683F15">
        <w:rPr>
          <w:rFonts w:asciiTheme="minorHAnsi" w:hAnsiTheme="minorHAnsi"/>
          <w:color w:val="auto"/>
          <w:sz w:val="24"/>
          <w:szCs w:val="24"/>
        </w:rPr>
        <w:t>Al comprobar que Jesús es hombre en todo el sentido de la palabra.</w:t>
      </w:r>
      <w:r w:rsidR="008D4E21" w:rsidRPr="00683F15">
        <w:rPr>
          <w:rFonts w:asciiTheme="minorHAnsi" w:hAnsiTheme="minorHAnsi"/>
          <w:color w:val="auto"/>
          <w:sz w:val="24"/>
          <w:szCs w:val="24"/>
        </w:rPr>
        <w:t xml:space="preserve">   </w:t>
      </w:r>
      <w:r w:rsidR="00A418F2" w:rsidRPr="00683F15">
        <w:rPr>
          <w:rFonts w:asciiTheme="minorHAnsi" w:hAnsiTheme="minorHAnsi"/>
          <w:color w:val="auto"/>
          <w:sz w:val="24"/>
          <w:szCs w:val="24"/>
        </w:rPr>
        <w:t xml:space="preserve">Pero reconociendo al mismo tiempo su divinidad, viene a nuestra mente y al corazón la inquietud por conocer las razones que impulsaron a Dios a hacerse hombre (Encarnación).  Indudablemente se trata de un acto en beneficio de la humanidad, pero ello implica que Jesús tuviera que pasar por experiencias que ninguno de nosotros podría vivir.  </w:t>
      </w:r>
      <w:r w:rsidR="008D4E21" w:rsidRPr="00683F15">
        <w:rPr>
          <w:rFonts w:asciiTheme="minorHAnsi" w:hAnsiTheme="minorHAnsi"/>
          <w:color w:val="auto"/>
          <w:sz w:val="24"/>
          <w:szCs w:val="24"/>
        </w:rPr>
        <w:t>En esta</w:t>
      </w:r>
      <w:r w:rsidR="00A418F2" w:rsidRPr="00683F15">
        <w:rPr>
          <w:rFonts w:asciiTheme="minorHAnsi" w:hAnsiTheme="minorHAnsi"/>
          <w:color w:val="auto"/>
          <w:sz w:val="24"/>
          <w:szCs w:val="24"/>
        </w:rPr>
        <w:t xml:space="preserve"> lección estudiaremos algunas de las razones que llevaron a Dios a hacerse carne en Jesús. </w:t>
      </w:r>
    </w:p>
    <w:p w:rsidR="00A326BF" w:rsidRPr="00683F15" w:rsidRDefault="00F138EB" w:rsidP="00705D4B">
      <w:pPr>
        <w:pStyle w:val="ListParagraph"/>
        <w:numPr>
          <w:ilvl w:val="0"/>
          <w:numId w:val="2"/>
        </w:numPr>
        <w:spacing w:after="0"/>
        <w:rPr>
          <w:rFonts w:asciiTheme="minorHAnsi" w:hAnsiTheme="minorHAnsi"/>
          <w:color w:val="auto"/>
          <w:sz w:val="24"/>
          <w:szCs w:val="24"/>
        </w:rPr>
      </w:pPr>
      <w:r w:rsidRPr="00683F15">
        <w:rPr>
          <w:rFonts w:asciiTheme="minorHAnsi" w:hAnsiTheme="minorHAnsi"/>
          <w:color w:val="auto"/>
          <w:sz w:val="24"/>
          <w:szCs w:val="24"/>
        </w:rPr>
        <w:t>¿</w:t>
      </w:r>
      <w:r w:rsidR="0064519F" w:rsidRPr="00683F15">
        <w:rPr>
          <w:rFonts w:asciiTheme="minorHAnsi" w:hAnsiTheme="minorHAnsi"/>
          <w:color w:val="auto"/>
          <w:sz w:val="24"/>
          <w:szCs w:val="24"/>
        </w:rPr>
        <w:t>Desde la perspectiva bíblica, en qué consiste la doctrina de la encarnación</w:t>
      </w:r>
      <w:r w:rsidR="003443A2" w:rsidRPr="00683F15">
        <w:rPr>
          <w:rFonts w:asciiTheme="minorHAnsi" w:hAnsiTheme="minorHAnsi"/>
          <w:color w:val="auto"/>
          <w:sz w:val="24"/>
          <w:szCs w:val="24"/>
        </w:rPr>
        <w:t>?</w:t>
      </w:r>
    </w:p>
    <w:p w:rsidR="00BE4DD0" w:rsidRPr="00683F15" w:rsidRDefault="000B6CD5" w:rsidP="00705D4B">
      <w:pPr>
        <w:pStyle w:val="ListParagraph"/>
        <w:numPr>
          <w:ilvl w:val="0"/>
          <w:numId w:val="4"/>
        </w:numPr>
        <w:spacing w:after="0"/>
        <w:rPr>
          <w:rFonts w:asciiTheme="minorHAnsi" w:hAnsiTheme="minorHAnsi"/>
          <w:color w:val="auto"/>
          <w:sz w:val="24"/>
          <w:szCs w:val="24"/>
        </w:rPr>
      </w:pPr>
      <w:r w:rsidRPr="00683F15">
        <w:rPr>
          <w:rFonts w:asciiTheme="minorHAnsi" w:hAnsiTheme="minorHAnsi"/>
          <w:b/>
          <w:color w:val="auto"/>
          <w:sz w:val="24"/>
          <w:szCs w:val="24"/>
        </w:rPr>
        <w:t>Verbo</w:t>
      </w:r>
      <w:r w:rsidRPr="00683F15">
        <w:rPr>
          <w:rFonts w:asciiTheme="minorHAnsi" w:hAnsiTheme="minorHAnsi"/>
          <w:color w:val="auto"/>
          <w:sz w:val="24"/>
          <w:szCs w:val="24"/>
        </w:rPr>
        <w:t>:</w:t>
      </w:r>
      <w:r w:rsidR="0013597D" w:rsidRPr="00683F15">
        <w:rPr>
          <w:rFonts w:asciiTheme="minorHAnsi" w:hAnsiTheme="minorHAnsi"/>
          <w:color w:val="auto"/>
          <w:sz w:val="24"/>
          <w:szCs w:val="24"/>
        </w:rPr>
        <w:t xml:space="preserve"> La doctrina de la </w:t>
      </w:r>
      <w:r w:rsidR="008874C4" w:rsidRPr="00683F15">
        <w:rPr>
          <w:rFonts w:asciiTheme="minorHAnsi" w:hAnsiTheme="minorHAnsi"/>
          <w:color w:val="auto"/>
          <w:sz w:val="24"/>
          <w:szCs w:val="24"/>
        </w:rPr>
        <w:t>encarnación está</w:t>
      </w:r>
      <w:r w:rsidR="0013597D" w:rsidRPr="00683F15">
        <w:rPr>
          <w:rFonts w:asciiTheme="minorHAnsi" w:hAnsiTheme="minorHAnsi"/>
          <w:color w:val="auto"/>
          <w:sz w:val="24"/>
          <w:szCs w:val="24"/>
        </w:rPr>
        <w:t xml:space="preserve"> resumida en la expresión </w:t>
      </w:r>
      <w:r w:rsidR="008874C4" w:rsidRPr="00683F15">
        <w:rPr>
          <w:rFonts w:asciiTheme="minorHAnsi" w:hAnsiTheme="minorHAnsi"/>
          <w:color w:val="auto"/>
          <w:sz w:val="24"/>
          <w:szCs w:val="24"/>
        </w:rPr>
        <w:t xml:space="preserve">de </w:t>
      </w:r>
      <w:r w:rsidR="00D56775">
        <w:rPr>
          <w:rFonts w:asciiTheme="minorHAnsi" w:hAnsiTheme="minorHAnsi"/>
          <w:color w:val="auto"/>
          <w:sz w:val="24"/>
          <w:szCs w:val="24"/>
        </w:rPr>
        <w:t>(</w:t>
      </w:r>
      <w:proofErr w:type="spellStart"/>
      <w:r w:rsidR="008874C4" w:rsidRPr="00D56775">
        <w:rPr>
          <w:rFonts w:asciiTheme="minorHAnsi" w:hAnsiTheme="minorHAnsi"/>
          <w:b/>
          <w:color w:val="auto"/>
          <w:sz w:val="24"/>
          <w:szCs w:val="24"/>
        </w:rPr>
        <w:t>Jn</w:t>
      </w:r>
      <w:proofErr w:type="spellEnd"/>
      <w:r w:rsidR="008874C4" w:rsidRPr="00D56775">
        <w:rPr>
          <w:rFonts w:asciiTheme="minorHAnsi" w:hAnsiTheme="minorHAnsi"/>
          <w:b/>
          <w:color w:val="auto"/>
          <w:sz w:val="24"/>
          <w:szCs w:val="24"/>
        </w:rPr>
        <w:t xml:space="preserve"> 1:14</w:t>
      </w:r>
      <w:r w:rsidR="008874C4" w:rsidRPr="00683F15">
        <w:rPr>
          <w:rFonts w:asciiTheme="minorHAnsi" w:hAnsiTheme="minorHAnsi"/>
          <w:color w:val="auto"/>
          <w:sz w:val="24"/>
          <w:szCs w:val="24"/>
        </w:rPr>
        <w:t>.</w:t>
      </w:r>
      <w:r w:rsidR="00D56775">
        <w:rPr>
          <w:rFonts w:asciiTheme="minorHAnsi" w:hAnsiTheme="minorHAnsi"/>
          <w:color w:val="auto"/>
          <w:sz w:val="24"/>
          <w:szCs w:val="24"/>
        </w:rPr>
        <w:t>)</w:t>
      </w:r>
      <w:r w:rsidR="008874C4" w:rsidRPr="00683F15">
        <w:rPr>
          <w:rFonts w:asciiTheme="minorHAnsi" w:hAnsiTheme="minorHAnsi"/>
          <w:color w:val="auto"/>
          <w:sz w:val="24"/>
          <w:szCs w:val="24"/>
        </w:rPr>
        <w:t xml:space="preserve">   Este verbo se refiere al Hijo de Dios que ya pre-existía antes de la formación del mundo y estuvo en la creación del mundo</w:t>
      </w:r>
      <w:r w:rsidR="00DC0F31" w:rsidRPr="00683F15">
        <w:rPr>
          <w:rFonts w:asciiTheme="minorHAnsi" w:hAnsiTheme="minorHAnsi"/>
          <w:color w:val="auto"/>
          <w:sz w:val="24"/>
          <w:szCs w:val="24"/>
        </w:rPr>
        <w:t>.</w:t>
      </w:r>
      <w:r w:rsidR="002A3AFC" w:rsidRPr="00683F15">
        <w:rPr>
          <w:rFonts w:asciiTheme="minorHAnsi" w:hAnsiTheme="minorHAnsi"/>
          <w:color w:val="auto"/>
          <w:sz w:val="24"/>
          <w:szCs w:val="24"/>
        </w:rPr>
        <w:t xml:space="preserve"> Jesús fue la divinidad humanizada.</w:t>
      </w:r>
      <w:r w:rsidR="008874C4" w:rsidRPr="00683F15">
        <w:rPr>
          <w:rFonts w:asciiTheme="minorHAnsi" w:hAnsiTheme="minorHAnsi"/>
          <w:color w:val="auto"/>
          <w:sz w:val="24"/>
          <w:szCs w:val="24"/>
        </w:rPr>
        <w:t xml:space="preserve"> </w:t>
      </w:r>
      <w:r w:rsidRPr="00683F15">
        <w:rPr>
          <w:rFonts w:asciiTheme="minorHAnsi" w:hAnsiTheme="minorHAnsi"/>
          <w:color w:val="auto"/>
          <w:sz w:val="24"/>
          <w:szCs w:val="24"/>
        </w:rPr>
        <w:t xml:space="preserve"> </w:t>
      </w:r>
    </w:p>
    <w:p w:rsidR="00AC0D2B" w:rsidRPr="00683F15" w:rsidRDefault="00AC0D2B" w:rsidP="003443A2">
      <w:pPr>
        <w:spacing w:after="0"/>
        <w:rPr>
          <w:rFonts w:asciiTheme="minorHAnsi" w:hAnsiTheme="minorHAnsi"/>
          <w:color w:val="auto"/>
          <w:sz w:val="24"/>
          <w:szCs w:val="24"/>
        </w:rPr>
      </w:pPr>
    </w:p>
    <w:p w:rsidR="003443A2" w:rsidRPr="00683F15" w:rsidRDefault="006E69B0" w:rsidP="00705D4B">
      <w:pPr>
        <w:pStyle w:val="ListParagraph"/>
        <w:numPr>
          <w:ilvl w:val="0"/>
          <w:numId w:val="2"/>
        </w:numPr>
        <w:spacing w:after="0"/>
        <w:rPr>
          <w:rFonts w:asciiTheme="minorHAnsi" w:hAnsiTheme="minorHAnsi"/>
          <w:color w:val="auto"/>
          <w:sz w:val="24"/>
          <w:szCs w:val="24"/>
        </w:rPr>
      </w:pPr>
      <w:r w:rsidRPr="00683F15">
        <w:rPr>
          <w:rFonts w:asciiTheme="minorHAnsi" w:hAnsiTheme="minorHAnsi"/>
          <w:color w:val="auto"/>
          <w:sz w:val="24"/>
          <w:szCs w:val="24"/>
        </w:rPr>
        <w:t>¿Cuáles</w:t>
      </w:r>
      <w:r w:rsidR="003443A2" w:rsidRPr="00683F15">
        <w:rPr>
          <w:rFonts w:asciiTheme="minorHAnsi" w:hAnsiTheme="minorHAnsi"/>
          <w:color w:val="auto"/>
          <w:sz w:val="24"/>
          <w:szCs w:val="24"/>
        </w:rPr>
        <w:t xml:space="preserve"> </w:t>
      </w:r>
      <w:r w:rsidR="0064519F" w:rsidRPr="00683F15">
        <w:rPr>
          <w:rFonts w:asciiTheme="minorHAnsi" w:hAnsiTheme="minorHAnsi"/>
          <w:color w:val="auto"/>
          <w:sz w:val="24"/>
          <w:szCs w:val="24"/>
        </w:rPr>
        <w:t>fueron algunos propósitos de la encarnación de Dios hijo</w:t>
      </w:r>
      <w:r w:rsidR="003443A2" w:rsidRPr="00683F15">
        <w:rPr>
          <w:rFonts w:asciiTheme="minorHAnsi" w:hAnsiTheme="minorHAnsi"/>
          <w:color w:val="auto"/>
          <w:sz w:val="24"/>
          <w:szCs w:val="24"/>
        </w:rPr>
        <w:t>?</w:t>
      </w:r>
      <w:r w:rsidR="00AC0D2B" w:rsidRPr="00683F15">
        <w:rPr>
          <w:rFonts w:asciiTheme="minorHAnsi" w:hAnsiTheme="minorHAnsi"/>
          <w:color w:val="auto"/>
          <w:sz w:val="24"/>
          <w:szCs w:val="24"/>
        </w:rPr>
        <w:t xml:space="preserve"> </w:t>
      </w:r>
    </w:p>
    <w:p w:rsidR="00F138EB" w:rsidRPr="00683F15" w:rsidRDefault="002A3AFC" w:rsidP="00705D4B">
      <w:pPr>
        <w:pStyle w:val="ListParagraph"/>
        <w:numPr>
          <w:ilvl w:val="0"/>
          <w:numId w:val="5"/>
        </w:numPr>
        <w:spacing w:after="0"/>
        <w:rPr>
          <w:rFonts w:asciiTheme="minorHAnsi" w:hAnsiTheme="minorHAnsi"/>
          <w:b/>
          <w:color w:val="auto"/>
          <w:sz w:val="24"/>
          <w:szCs w:val="24"/>
        </w:rPr>
      </w:pPr>
      <w:r w:rsidRPr="00683F15">
        <w:rPr>
          <w:rFonts w:asciiTheme="minorHAnsi" w:hAnsiTheme="minorHAnsi"/>
          <w:color w:val="auto"/>
          <w:sz w:val="24"/>
          <w:szCs w:val="24"/>
        </w:rPr>
        <w:t>Al encarnarse, el Hijo de Dios se encargó de revelar al Padre y hacer su voluntad.</w:t>
      </w:r>
      <w:r w:rsidR="00F138EB" w:rsidRPr="00683F15">
        <w:rPr>
          <w:rFonts w:asciiTheme="minorHAnsi" w:hAnsiTheme="minorHAnsi"/>
          <w:b/>
          <w:color w:val="auto"/>
          <w:sz w:val="24"/>
          <w:szCs w:val="24"/>
        </w:rPr>
        <w:t xml:space="preserve"> (</w:t>
      </w:r>
      <w:proofErr w:type="spellStart"/>
      <w:r w:rsidRPr="00683F15">
        <w:rPr>
          <w:rFonts w:asciiTheme="minorHAnsi" w:hAnsiTheme="minorHAnsi"/>
          <w:b/>
          <w:color w:val="auto"/>
          <w:sz w:val="24"/>
          <w:szCs w:val="24"/>
        </w:rPr>
        <w:t>Jn</w:t>
      </w:r>
      <w:proofErr w:type="spellEnd"/>
      <w:r w:rsidRPr="00683F15">
        <w:rPr>
          <w:rFonts w:asciiTheme="minorHAnsi" w:hAnsiTheme="minorHAnsi"/>
          <w:b/>
          <w:color w:val="auto"/>
          <w:sz w:val="24"/>
          <w:szCs w:val="24"/>
        </w:rPr>
        <w:t xml:space="preserve"> 5:19-20 y 30</w:t>
      </w:r>
      <w:r w:rsidR="00F138EB" w:rsidRPr="00683F15">
        <w:rPr>
          <w:rFonts w:asciiTheme="minorHAnsi" w:hAnsiTheme="minorHAnsi"/>
          <w:b/>
          <w:color w:val="auto"/>
          <w:sz w:val="24"/>
          <w:szCs w:val="24"/>
        </w:rPr>
        <w:t>)</w:t>
      </w:r>
      <w:r w:rsidRPr="00683F15">
        <w:rPr>
          <w:rFonts w:asciiTheme="minorHAnsi" w:hAnsiTheme="minorHAnsi"/>
          <w:b/>
          <w:color w:val="auto"/>
          <w:sz w:val="24"/>
          <w:szCs w:val="24"/>
        </w:rPr>
        <w:t>.</w:t>
      </w:r>
    </w:p>
    <w:p w:rsidR="00F138EB" w:rsidRPr="00683F15" w:rsidRDefault="002A3AFC" w:rsidP="00705D4B">
      <w:pPr>
        <w:pStyle w:val="ListParagraph"/>
        <w:numPr>
          <w:ilvl w:val="0"/>
          <w:numId w:val="5"/>
        </w:numPr>
        <w:spacing w:after="0"/>
        <w:rPr>
          <w:rFonts w:asciiTheme="minorHAnsi" w:hAnsiTheme="minorHAnsi"/>
          <w:color w:val="auto"/>
          <w:sz w:val="24"/>
          <w:szCs w:val="24"/>
        </w:rPr>
      </w:pPr>
      <w:r w:rsidRPr="00683F15">
        <w:rPr>
          <w:rFonts w:asciiTheme="minorHAnsi" w:hAnsiTheme="minorHAnsi"/>
          <w:color w:val="auto"/>
          <w:sz w:val="24"/>
          <w:szCs w:val="24"/>
        </w:rPr>
        <w:t>Jesús se hizo hombre para cumplir con el plan de rescate de la humanidad, salvándola de la opresión del pecado</w:t>
      </w:r>
      <w:r w:rsidR="00F138EB" w:rsidRPr="00683F15">
        <w:rPr>
          <w:rFonts w:asciiTheme="minorHAnsi" w:hAnsiTheme="minorHAnsi"/>
          <w:color w:val="auto"/>
          <w:sz w:val="24"/>
          <w:szCs w:val="24"/>
        </w:rPr>
        <w:t xml:space="preserve"> </w:t>
      </w:r>
      <w:r w:rsidRPr="00683F15">
        <w:rPr>
          <w:rFonts w:asciiTheme="minorHAnsi" w:hAnsiTheme="minorHAnsi"/>
          <w:b/>
          <w:color w:val="auto"/>
          <w:sz w:val="24"/>
          <w:szCs w:val="24"/>
        </w:rPr>
        <w:t>(</w:t>
      </w:r>
      <w:proofErr w:type="spellStart"/>
      <w:r w:rsidRPr="00683F15">
        <w:rPr>
          <w:rFonts w:asciiTheme="minorHAnsi" w:hAnsiTheme="minorHAnsi"/>
          <w:b/>
          <w:color w:val="auto"/>
          <w:sz w:val="24"/>
          <w:szCs w:val="24"/>
        </w:rPr>
        <w:t>Jn</w:t>
      </w:r>
      <w:proofErr w:type="spellEnd"/>
      <w:r w:rsidRPr="00683F15">
        <w:rPr>
          <w:rFonts w:asciiTheme="minorHAnsi" w:hAnsiTheme="minorHAnsi"/>
          <w:b/>
          <w:color w:val="auto"/>
          <w:sz w:val="24"/>
          <w:szCs w:val="24"/>
        </w:rPr>
        <w:t xml:space="preserve"> 3:16</w:t>
      </w:r>
      <w:r w:rsidR="00F138EB" w:rsidRPr="00683F15">
        <w:rPr>
          <w:rFonts w:asciiTheme="minorHAnsi" w:hAnsiTheme="minorHAnsi"/>
          <w:b/>
          <w:color w:val="auto"/>
          <w:sz w:val="24"/>
          <w:szCs w:val="24"/>
        </w:rPr>
        <w:t>)</w:t>
      </w:r>
      <w:r w:rsidRPr="00683F15">
        <w:rPr>
          <w:rFonts w:asciiTheme="minorHAnsi" w:hAnsiTheme="minorHAnsi"/>
          <w:b/>
          <w:color w:val="auto"/>
          <w:sz w:val="24"/>
          <w:szCs w:val="24"/>
        </w:rPr>
        <w:t>.</w:t>
      </w:r>
      <w:r w:rsidR="00F138EB" w:rsidRPr="00683F15">
        <w:rPr>
          <w:rFonts w:asciiTheme="minorHAnsi" w:hAnsiTheme="minorHAnsi"/>
          <w:color w:val="auto"/>
          <w:sz w:val="24"/>
          <w:szCs w:val="24"/>
        </w:rPr>
        <w:t xml:space="preserve"> </w:t>
      </w:r>
      <w:r w:rsidR="00894F85" w:rsidRPr="00683F15">
        <w:rPr>
          <w:rFonts w:asciiTheme="minorHAnsi" w:hAnsiTheme="minorHAnsi"/>
          <w:color w:val="auto"/>
          <w:sz w:val="24"/>
          <w:szCs w:val="24"/>
        </w:rPr>
        <w:t xml:space="preserve"> </w:t>
      </w:r>
    </w:p>
    <w:p w:rsidR="00AE0C1D" w:rsidRPr="00683F15" w:rsidRDefault="002A3AFC" w:rsidP="00705D4B">
      <w:pPr>
        <w:pStyle w:val="ListParagraph"/>
        <w:numPr>
          <w:ilvl w:val="0"/>
          <w:numId w:val="5"/>
        </w:numPr>
        <w:spacing w:after="0"/>
        <w:rPr>
          <w:rFonts w:asciiTheme="minorHAnsi" w:hAnsiTheme="minorHAnsi"/>
          <w:color w:val="auto"/>
          <w:sz w:val="24"/>
          <w:szCs w:val="24"/>
        </w:rPr>
      </w:pPr>
      <w:r w:rsidRPr="00683F15">
        <w:rPr>
          <w:rFonts w:asciiTheme="minorHAnsi" w:hAnsiTheme="minorHAnsi"/>
          <w:color w:val="auto"/>
          <w:sz w:val="24"/>
          <w:szCs w:val="24"/>
        </w:rPr>
        <w:t>También se hizo hombre para destruir con la muerte al que tenía el imperio de la muerte</w:t>
      </w:r>
      <w:r w:rsidR="00F138EB" w:rsidRPr="00683F15">
        <w:rPr>
          <w:rFonts w:asciiTheme="minorHAnsi" w:hAnsiTheme="minorHAnsi"/>
          <w:b/>
          <w:color w:val="auto"/>
          <w:sz w:val="24"/>
          <w:szCs w:val="24"/>
        </w:rPr>
        <w:t xml:space="preserve"> </w:t>
      </w:r>
      <w:r w:rsidR="00894F85" w:rsidRPr="00683F15">
        <w:rPr>
          <w:rFonts w:asciiTheme="minorHAnsi" w:hAnsiTheme="minorHAnsi"/>
          <w:b/>
          <w:color w:val="auto"/>
          <w:sz w:val="24"/>
          <w:szCs w:val="24"/>
        </w:rPr>
        <w:t>(</w:t>
      </w:r>
      <w:proofErr w:type="spellStart"/>
      <w:r w:rsidRPr="00683F15">
        <w:rPr>
          <w:rFonts w:asciiTheme="minorHAnsi" w:hAnsiTheme="minorHAnsi"/>
          <w:b/>
          <w:color w:val="auto"/>
          <w:sz w:val="24"/>
          <w:szCs w:val="24"/>
        </w:rPr>
        <w:t>Heb</w:t>
      </w:r>
      <w:proofErr w:type="spellEnd"/>
      <w:r w:rsidRPr="00683F15">
        <w:rPr>
          <w:rFonts w:asciiTheme="minorHAnsi" w:hAnsiTheme="minorHAnsi"/>
          <w:b/>
          <w:color w:val="auto"/>
          <w:sz w:val="24"/>
          <w:szCs w:val="24"/>
        </w:rPr>
        <w:t xml:space="preserve"> 2:14-15</w:t>
      </w:r>
      <w:r w:rsidR="00894F85" w:rsidRPr="00683F15">
        <w:rPr>
          <w:rFonts w:asciiTheme="minorHAnsi" w:hAnsiTheme="minorHAnsi"/>
          <w:b/>
          <w:color w:val="auto"/>
          <w:sz w:val="24"/>
          <w:szCs w:val="24"/>
        </w:rPr>
        <w:t>)</w:t>
      </w:r>
      <w:r w:rsidRPr="00683F15">
        <w:rPr>
          <w:rFonts w:asciiTheme="minorHAnsi" w:hAnsiTheme="minorHAnsi"/>
          <w:b/>
          <w:color w:val="auto"/>
          <w:sz w:val="24"/>
          <w:szCs w:val="24"/>
        </w:rPr>
        <w:t>.</w:t>
      </w:r>
    </w:p>
    <w:p w:rsidR="00A00B59" w:rsidRPr="00683F15" w:rsidRDefault="002A3AFC" w:rsidP="00705D4B">
      <w:pPr>
        <w:pStyle w:val="ListParagraph"/>
        <w:numPr>
          <w:ilvl w:val="0"/>
          <w:numId w:val="5"/>
        </w:numPr>
        <w:spacing w:after="0"/>
        <w:rPr>
          <w:rFonts w:asciiTheme="minorHAnsi" w:hAnsiTheme="minorHAnsi"/>
          <w:color w:val="auto"/>
          <w:sz w:val="24"/>
          <w:szCs w:val="24"/>
        </w:rPr>
      </w:pPr>
      <w:r w:rsidRPr="00683F15">
        <w:rPr>
          <w:rFonts w:asciiTheme="minorHAnsi" w:hAnsiTheme="minorHAnsi"/>
          <w:color w:val="auto"/>
          <w:sz w:val="24"/>
          <w:szCs w:val="24"/>
        </w:rPr>
        <w:t xml:space="preserve">El hijo de Dios sólo podía morir estando en una naturaleza diferente a la divina, por eso tenía que hacerse carne </w:t>
      </w:r>
      <w:r w:rsidR="00A00B59" w:rsidRPr="00683F15">
        <w:rPr>
          <w:rFonts w:asciiTheme="minorHAnsi" w:hAnsiTheme="minorHAnsi"/>
          <w:color w:val="auto"/>
          <w:sz w:val="24"/>
          <w:szCs w:val="24"/>
        </w:rPr>
        <w:t xml:space="preserve"> </w:t>
      </w:r>
      <w:r w:rsidRPr="00683F15">
        <w:rPr>
          <w:rFonts w:asciiTheme="minorHAnsi" w:hAnsiTheme="minorHAnsi"/>
          <w:b/>
          <w:color w:val="auto"/>
          <w:sz w:val="24"/>
          <w:szCs w:val="24"/>
        </w:rPr>
        <w:t>(</w:t>
      </w:r>
      <w:proofErr w:type="spellStart"/>
      <w:r w:rsidRPr="00683F15">
        <w:rPr>
          <w:rFonts w:asciiTheme="minorHAnsi" w:hAnsiTheme="minorHAnsi"/>
          <w:b/>
          <w:color w:val="auto"/>
          <w:sz w:val="24"/>
          <w:szCs w:val="24"/>
        </w:rPr>
        <w:t>Heb</w:t>
      </w:r>
      <w:proofErr w:type="spellEnd"/>
      <w:r w:rsidRPr="00683F15">
        <w:rPr>
          <w:rFonts w:asciiTheme="minorHAnsi" w:hAnsiTheme="minorHAnsi"/>
          <w:b/>
          <w:color w:val="auto"/>
          <w:sz w:val="24"/>
          <w:szCs w:val="24"/>
        </w:rPr>
        <w:t xml:space="preserve"> 2:17</w:t>
      </w:r>
      <w:r w:rsidR="00A00B59" w:rsidRPr="00683F15">
        <w:rPr>
          <w:rFonts w:asciiTheme="minorHAnsi" w:hAnsiTheme="minorHAnsi"/>
          <w:b/>
          <w:color w:val="auto"/>
          <w:sz w:val="24"/>
          <w:szCs w:val="24"/>
        </w:rPr>
        <w:t>)</w:t>
      </w:r>
      <w:r w:rsidRPr="00683F15">
        <w:rPr>
          <w:rFonts w:asciiTheme="minorHAnsi" w:hAnsiTheme="minorHAnsi"/>
          <w:b/>
          <w:color w:val="auto"/>
          <w:sz w:val="24"/>
          <w:szCs w:val="24"/>
        </w:rPr>
        <w:t>.</w:t>
      </w:r>
    </w:p>
    <w:p w:rsidR="002A3AFC" w:rsidRPr="00683F15" w:rsidRDefault="002A3AFC" w:rsidP="00705D4B">
      <w:pPr>
        <w:pStyle w:val="ListParagraph"/>
        <w:numPr>
          <w:ilvl w:val="0"/>
          <w:numId w:val="5"/>
        </w:numPr>
        <w:spacing w:after="0"/>
        <w:rPr>
          <w:rFonts w:asciiTheme="minorHAnsi" w:hAnsiTheme="minorHAnsi"/>
          <w:color w:val="auto"/>
          <w:sz w:val="24"/>
          <w:szCs w:val="24"/>
        </w:rPr>
      </w:pPr>
      <w:r w:rsidRPr="00683F15">
        <w:rPr>
          <w:rFonts w:asciiTheme="minorHAnsi" w:hAnsiTheme="minorHAnsi"/>
          <w:color w:val="auto"/>
          <w:sz w:val="24"/>
          <w:szCs w:val="24"/>
        </w:rPr>
        <w:t xml:space="preserve">Al hacerse hombre, Jesucristo contribuyo a que nosotros, a través de él, pudiéramos </w:t>
      </w:r>
      <w:r w:rsidR="00DC687B" w:rsidRPr="00683F15">
        <w:rPr>
          <w:rFonts w:asciiTheme="minorHAnsi" w:hAnsiTheme="minorHAnsi"/>
          <w:color w:val="auto"/>
          <w:sz w:val="24"/>
          <w:szCs w:val="24"/>
        </w:rPr>
        <w:t>convertirnos</w:t>
      </w:r>
      <w:bookmarkStart w:id="0" w:name="_GoBack"/>
      <w:bookmarkEnd w:id="0"/>
      <w:r w:rsidRPr="00683F15">
        <w:rPr>
          <w:rFonts w:asciiTheme="minorHAnsi" w:hAnsiTheme="minorHAnsi"/>
          <w:color w:val="auto"/>
          <w:sz w:val="24"/>
          <w:szCs w:val="24"/>
        </w:rPr>
        <w:t xml:space="preserve"> en hijos de Dios </w:t>
      </w:r>
      <w:r w:rsidRPr="00683F15">
        <w:rPr>
          <w:rFonts w:asciiTheme="minorHAnsi" w:hAnsiTheme="minorHAnsi"/>
          <w:b/>
          <w:color w:val="auto"/>
          <w:sz w:val="24"/>
          <w:szCs w:val="24"/>
        </w:rPr>
        <w:t>(</w:t>
      </w:r>
      <w:proofErr w:type="spellStart"/>
      <w:r w:rsidRPr="00683F15">
        <w:rPr>
          <w:rFonts w:asciiTheme="minorHAnsi" w:hAnsiTheme="minorHAnsi"/>
          <w:b/>
          <w:color w:val="auto"/>
          <w:sz w:val="24"/>
          <w:szCs w:val="24"/>
        </w:rPr>
        <w:t>Jn</w:t>
      </w:r>
      <w:proofErr w:type="spellEnd"/>
      <w:r w:rsidRPr="00683F15">
        <w:rPr>
          <w:rFonts w:asciiTheme="minorHAnsi" w:hAnsiTheme="minorHAnsi"/>
          <w:b/>
          <w:color w:val="auto"/>
          <w:sz w:val="24"/>
          <w:szCs w:val="24"/>
        </w:rPr>
        <w:t xml:space="preserve"> 1:12)</w:t>
      </w:r>
    </w:p>
    <w:p w:rsidR="00AC0D2B" w:rsidRPr="00683F15" w:rsidRDefault="00AC0D2B" w:rsidP="00DA303C">
      <w:pPr>
        <w:spacing w:after="0"/>
        <w:rPr>
          <w:rFonts w:asciiTheme="minorHAnsi" w:hAnsiTheme="minorHAnsi"/>
          <w:color w:val="auto"/>
          <w:sz w:val="24"/>
          <w:szCs w:val="24"/>
        </w:rPr>
      </w:pPr>
    </w:p>
    <w:p w:rsidR="006E69B0" w:rsidRPr="00683F15" w:rsidRDefault="00F138EB" w:rsidP="00705D4B">
      <w:pPr>
        <w:pStyle w:val="ListParagraph"/>
        <w:numPr>
          <w:ilvl w:val="0"/>
          <w:numId w:val="2"/>
        </w:numPr>
        <w:spacing w:after="0"/>
        <w:rPr>
          <w:rFonts w:asciiTheme="minorHAnsi" w:hAnsiTheme="minorHAnsi"/>
          <w:color w:val="auto"/>
          <w:sz w:val="24"/>
          <w:szCs w:val="24"/>
        </w:rPr>
      </w:pPr>
      <w:r w:rsidRPr="00683F15">
        <w:rPr>
          <w:rFonts w:asciiTheme="minorHAnsi" w:hAnsiTheme="minorHAnsi"/>
          <w:color w:val="auto"/>
          <w:sz w:val="24"/>
          <w:szCs w:val="24"/>
        </w:rPr>
        <w:t>¿</w:t>
      </w:r>
      <w:r w:rsidR="00175004">
        <w:rPr>
          <w:rFonts w:asciiTheme="minorHAnsi" w:hAnsiTheme="minorHAnsi"/>
          <w:color w:val="auto"/>
          <w:sz w:val="24"/>
          <w:szCs w:val="24"/>
        </w:rPr>
        <w:t>Además de los a</w:t>
      </w:r>
      <w:r w:rsidR="0064519F" w:rsidRPr="00683F15">
        <w:rPr>
          <w:rFonts w:asciiTheme="minorHAnsi" w:hAnsiTheme="minorHAnsi"/>
          <w:color w:val="auto"/>
          <w:sz w:val="24"/>
          <w:szCs w:val="24"/>
        </w:rPr>
        <w:t>nteriores, que otro propósito se puede considerar trascendental</w:t>
      </w:r>
      <w:r w:rsidR="006E69B0" w:rsidRPr="00683F15">
        <w:rPr>
          <w:rFonts w:asciiTheme="minorHAnsi" w:hAnsiTheme="minorHAnsi"/>
          <w:color w:val="auto"/>
          <w:sz w:val="24"/>
          <w:szCs w:val="24"/>
        </w:rPr>
        <w:t>?</w:t>
      </w:r>
    </w:p>
    <w:p w:rsidR="006E69B0" w:rsidRPr="00683F15" w:rsidRDefault="00DC0F31" w:rsidP="00705D4B">
      <w:pPr>
        <w:pStyle w:val="ListParagraph"/>
        <w:numPr>
          <w:ilvl w:val="0"/>
          <w:numId w:val="6"/>
        </w:numPr>
        <w:spacing w:after="0"/>
        <w:rPr>
          <w:rFonts w:asciiTheme="minorHAnsi" w:hAnsiTheme="minorHAnsi"/>
          <w:b/>
          <w:color w:val="auto"/>
          <w:sz w:val="24"/>
          <w:szCs w:val="24"/>
        </w:rPr>
      </w:pPr>
      <w:r w:rsidRPr="00683F15">
        <w:rPr>
          <w:rFonts w:asciiTheme="minorHAnsi" w:hAnsiTheme="minorHAnsi"/>
          <w:color w:val="auto"/>
          <w:sz w:val="24"/>
          <w:szCs w:val="24"/>
        </w:rPr>
        <w:t>Por causa del pecado, se produjo una separación entre Dios y el hombre.  Jesús se convirtió en el único puente que acercaría al hombre nuevamente a su Creador</w:t>
      </w:r>
      <w:r w:rsidR="00A00B59" w:rsidRPr="00683F15">
        <w:rPr>
          <w:rFonts w:asciiTheme="minorHAnsi" w:hAnsiTheme="minorHAnsi"/>
          <w:color w:val="auto"/>
          <w:sz w:val="24"/>
          <w:szCs w:val="24"/>
        </w:rPr>
        <w:t xml:space="preserve"> </w:t>
      </w:r>
      <w:r w:rsidRPr="00683F15">
        <w:rPr>
          <w:rFonts w:asciiTheme="minorHAnsi" w:hAnsiTheme="minorHAnsi"/>
          <w:b/>
          <w:color w:val="auto"/>
          <w:sz w:val="24"/>
          <w:szCs w:val="24"/>
        </w:rPr>
        <w:t>(</w:t>
      </w:r>
      <w:r w:rsidR="00175004">
        <w:rPr>
          <w:rFonts w:asciiTheme="minorHAnsi" w:hAnsiTheme="minorHAnsi"/>
          <w:b/>
          <w:color w:val="auto"/>
          <w:sz w:val="24"/>
          <w:szCs w:val="24"/>
        </w:rPr>
        <w:t xml:space="preserve">2 </w:t>
      </w:r>
      <w:proofErr w:type="spellStart"/>
      <w:r w:rsidRPr="00683F15">
        <w:rPr>
          <w:rFonts w:asciiTheme="minorHAnsi" w:hAnsiTheme="minorHAnsi"/>
          <w:b/>
          <w:color w:val="auto"/>
          <w:sz w:val="24"/>
          <w:szCs w:val="24"/>
        </w:rPr>
        <w:t>Cor</w:t>
      </w:r>
      <w:proofErr w:type="spellEnd"/>
      <w:r w:rsidRPr="00683F15">
        <w:rPr>
          <w:rFonts w:asciiTheme="minorHAnsi" w:hAnsiTheme="minorHAnsi"/>
          <w:b/>
          <w:color w:val="auto"/>
          <w:sz w:val="24"/>
          <w:szCs w:val="24"/>
        </w:rPr>
        <w:t xml:space="preserve"> 5:19</w:t>
      </w:r>
      <w:r w:rsidR="00C73498" w:rsidRPr="00683F15">
        <w:rPr>
          <w:rFonts w:asciiTheme="minorHAnsi" w:hAnsiTheme="minorHAnsi"/>
          <w:b/>
          <w:color w:val="auto"/>
          <w:sz w:val="24"/>
          <w:szCs w:val="24"/>
        </w:rPr>
        <w:t>).</w:t>
      </w:r>
      <w:r w:rsidR="006E69B0" w:rsidRPr="00683F15">
        <w:rPr>
          <w:rFonts w:asciiTheme="minorHAnsi" w:hAnsiTheme="minorHAnsi"/>
          <w:b/>
          <w:color w:val="auto"/>
          <w:sz w:val="24"/>
          <w:szCs w:val="24"/>
        </w:rPr>
        <w:t xml:space="preserve"> </w:t>
      </w:r>
    </w:p>
    <w:p w:rsidR="00A00B59" w:rsidRPr="00683F15" w:rsidRDefault="00DC0F31" w:rsidP="00705D4B">
      <w:pPr>
        <w:pStyle w:val="ListParagraph"/>
        <w:numPr>
          <w:ilvl w:val="0"/>
          <w:numId w:val="6"/>
        </w:numPr>
        <w:spacing w:after="0"/>
        <w:rPr>
          <w:rFonts w:asciiTheme="minorHAnsi" w:hAnsiTheme="minorHAnsi"/>
          <w:b/>
          <w:color w:val="auto"/>
          <w:sz w:val="24"/>
          <w:szCs w:val="24"/>
        </w:rPr>
      </w:pPr>
      <w:r w:rsidRPr="00683F15">
        <w:rPr>
          <w:rFonts w:asciiTheme="minorHAnsi" w:hAnsiTheme="minorHAnsi"/>
          <w:color w:val="auto"/>
          <w:sz w:val="24"/>
          <w:szCs w:val="24"/>
        </w:rPr>
        <w:t xml:space="preserve">Sólo a través de </w:t>
      </w:r>
      <w:r w:rsidR="00A00B59" w:rsidRPr="00683F15">
        <w:rPr>
          <w:rFonts w:asciiTheme="minorHAnsi" w:hAnsiTheme="minorHAnsi"/>
          <w:color w:val="auto"/>
          <w:sz w:val="24"/>
          <w:szCs w:val="24"/>
        </w:rPr>
        <w:t>Jesús</w:t>
      </w:r>
      <w:r w:rsidRPr="00683F15">
        <w:rPr>
          <w:rFonts w:asciiTheme="minorHAnsi" w:hAnsiTheme="minorHAnsi"/>
          <w:color w:val="auto"/>
          <w:sz w:val="24"/>
          <w:szCs w:val="24"/>
        </w:rPr>
        <w:t>, quien se entregó en rescate por todos, este acercamiento se hizo nuevamente posible</w:t>
      </w:r>
      <w:r w:rsidR="00A00B59" w:rsidRPr="00683F15">
        <w:rPr>
          <w:rFonts w:asciiTheme="minorHAnsi" w:hAnsiTheme="minorHAnsi"/>
          <w:color w:val="auto"/>
          <w:sz w:val="24"/>
          <w:szCs w:val="24"/>
        </w:rPr>
        <w:t xml:space="preserve"> </w:t>
      </w:r>
      <w:r w:rsidRPr="00683F15">
        <w:rPr>
          <w:rFonts w:asciiTheme="minorHAnsi" w:hAnsiTheme="minorHAnsi"/>
          <w:b/>
          <w:color w:val="auto"/>
          <w:sz w:val="24"/>
          <w:szCs w:val="24"/>
        </w:rPr>
        <w:t>(1 Tim 2:</w:t>
      </w:r>
      <w:r w:rsidR="00A00B59" w:rsidRPr="00683F15">
        <w:rPr>
          <w:rFonts w:asciiTheme="minorHAnsi" w:hAnsiTheme="minorHAnsi"/>
          <w:b/>
          <w:color w:val="auto"/>
          <w:sz w:val="24"/>
          <w:szCs w:val="24"/>
        </w:rPr>
        <w:t>5</w:t>
      </w:r>
      <w:r w:rsidRPr="00683F15">
        <w:rPr>
          <w:rFonts w:asciiTheme="minorHAnsi" w:hAnsiTheme="minorHAnsi"/>
          <w:b/>
          <w:color w:val="auto"/>
          <w:sz w:val="24"/>
          <w:szCs w:val="24"/>
        </w:rPr>
        <w:t>-6</w:t>
      </w:r>
      <w:r w:rsidR="00A00B59" w:rsidRPr="00683F15">
        <w:rPr>
          <w:rFonts w:asciiTheme="minorHAnsi" w:hAnsiTheme="minorHAnsi"/>
          <w:b/>
          <w:color w:val="auto"/>
          <w:sz w:val="24"/>
          <w:szCs w:val="24"/>
        </w:rPr>
        <w:t>)</w:t>
      </w:r>
    </w:p>
    <w:p w:rsidR="00A00B59" w:rsidRPr="00683F15" w:rsidRDefault="00A00B59" w:rsidP="00DA303C">
      <w:pPr>
        <w:pStyle w:val="ListParagraph"/>
        <w:spacing w:after="0"/>
        <w:rPr>
          <w:rFonts w:asciiTheme="minorHAnsi" w:hAnsiTheme="minorHAnsi"/>
          <w:b/>
          <w:color w:val="auto"/>
          <w:sz w:val="24"/>
          <w:szCs w:val="24"/>
        </w:rPr>
      </w:pPr>
    </w:p>
    <w:p w:rsidR="0022504A" w:rsidRPr="00683F15" w:rsidRDefault="0022504A" w:rsidP="00DA303C">
      <w:pPr>
        <w:spacing w:after="0"/>
        <w:rPr>
          <w:rFonts w:asciiTheme="minorHAnsi" w:hAnsiTheme="minorHAnsi"/>
          <w:color w:val="auto"/>
          <w:sz w:val="24"/>
          <w:szCs w:val="24"/>
        </w:rPr>
      </w:pPr>
      <w:r w:rsidRPr="00683F15">
        <w:rPr>
          <w:rFonts w:asciiTheme="minorHAnsi" w:hAnsiTheme="minorHAnsi"/>
          <w:b/>
          <w:color w:val="auto"/>
          <w:sz w:val="24"/>
          <w:szCs w:val="24"/>
        </w:rPr>
        <w:t>Jesús vive en mí:</w:t>
      </w:r>
      <w:r w:rsidRPr="00683F15">
        <w:rPr>
          <w:rFonts w:asciiTheme="minorHAnsi" w:hAnsiTheme="minorHAnsi"/>
          <w:color w:val="auto"/>
          <w:sz w:val="24"/>
          <w:szCs w:val="24"/>
        </w:rPr>
        <w:t xml:space="preserve"> Aplicación Diaria</w:t>
      </w:r>
    </w:p>
    <w:p w:rsidR="0022504A" w:rsidRPr="00683F15" w:rsidRDefault="00DA303C" w:rsidP="003443A2">
      <w:pPr>
        <w:spacing w:after="0"/>
        <w:rPr>
          <w:rFonts w:asciiTheme="minorHAnsi" w:hAnsiTheme="minorHAnsi"/>
          <w:color w:val="auto"/>
          <w:sz w:val="24"/>
          <w:szCs w:val="24"/>
        </w:rPr>
      </w:pPr>
      <w:r w:rsidRPr="00683F15">
        <w:rPr>
          <w:rFonts w:asciiTheme="minorHAnsi" w:hAnsiTheme="minorHAnsi"/>
          <w:color w:val="auto"/>
          <w:sz w:val="24"/>
          <w:szCs w:val="24"/>
        </w:rPr>
        <w:t xml:space="preserve">La naturaleza divina se unió a la humana para conformar la persona de Jesucristo, a través de la cual Dios cumpliría su plan de rescate, restauración, y salvación del hombre.   En obediencia al Padre, </w:t>
      </w:r>
      <w:r w:rsidR="00A00B59" w:rsidRPr="00683F15">
        <w:rPr>
          <w:rFonts w:asciiTheme="minorHAnsi" w:hAnsiTheme="minorHAnsi"/>
          <w:color w:val="auto"/>
          <w:sz w:val="24"/>
          <w:szCs w:val="24"/>
        </w:rPr>
        <w:t xml:space="preserve">Jesús </w:t>
      </w:r>
      <w:r w:rsidRPr="00683F15">
        <w:rPr>
          <w:rFonts w:asciiTheme="minorHAnsi" w:hAnsiTheme="minorHAnsi"/>
          <w:color w:val="auto"/>
          <w:sz w:val="24"/>
          <w:szCs w:val="24"/>
        </w:rPr>
        <w:t xml:space="preserve">se convirtió en el único mediador entre Dios y el hombre, cerrando la brecha que había separado a la humanidad de su Creador por causa del pecado.  </w:t>
      </w:r>
      <w:r w:rsidR="00A00B59" w:rsidRPr="00683F15">
        <w:rPr>
          <w:rFonts w:asciiTheme="minorHAnsi" w:hAnsiTheme="minorHAnsi"/>
          <w:color w:val="auto"/>
          <w:sz w:val="24"/>
          <w:szCs w:val="24"/>
        </w:rPr>
        <w:t>Comparta con otros esta verdad.</w:t>
      </w:r>
    </w:p>
    <w:p w:rsidR="001A2388" w:rsidRPr="00757CB9" w:rsidRDefault="006E69B0" w:rsidP="001A2388">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1A2388" w:rsidRDefault="00DC687B" w:rsidP="001A2388">
      <w:pPr>
        <w:spacing w:line="240" w:lineRule="auto"/>
        <w:jc w:val="center"/>
        <w:rPr>
          <w:rFonts w:asciiTheme="minorHAnsi" w:eastAsia="Times New Roman" w:hAnsiTheme="minorHAnsi" w:cs="Times New Roman"/>
          <w:color w:val="000000" w:themeColor="text1"/>
          <w:sz w:val="24"/>
          <w:szCs w:val="24"/>
        </w:rPr>
      </w:pPr>
      <w:hyperlink r:id="rId7" w:history="1">
        <w:r w:rsidR="001A2388" w:rsidRPr="00757CB9">
          <w:rPr>
            <w:rStyle w:val="Hyperlink"/>
            <w:rFonts w:asciiTheme="minorHAnsi" w:eastAsia="Times New Roman" w:hAnsiTheme="minorHAnsi" w:cs="Times New Roman"/>
            <w:color w:val="000000" w:themeColor="text1"/>
            <w:sz w:val="24"/>
            <w:szCs w:val="24"/>
          </w:rPr>
          <w:t>www.ebenezermd.com</w:t>
        </w:r>
      </w:hyperlink>
      <w:r w:rsidR="001A2388" w:rsidRPr="00757CB9">
        <w:rPr>
          <w:rFonts w:asciiTheme="minorHAnsi" w:eastAsia="Times New Roman" w:hAnsiTheme="minorHAnsi" w:cs="Times New Roman"/>
          <w:color w:val="000000" w:themeColor="text1"/>
          <w:sz w:val="24"/>
          <w:szCs w:val="24"/>
        </w:rPr>
        <w:t xml:space="preserve"> (para obtener más estudios bíblicos)</w:t>
      </w:r>
    </w:p>
    <w:p w:rsidR="003535BB" w:rsidRPr="00DA303C" w:rsidRDefault="006B52C6" w:rsidP="003535BB">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13</w:t>
      </w:r>
      <w:r w:rsidR="00DA303C">
        <w:rPr>
          <w:rFonts w:ascii="Times New Roman" w:eastAsia="Times New Roman" w:hAnsi="Times New Roman" w:cs="Times New Roman"/>
          <w:b/>
          <w:color w:val="auto"/>
          <w:sz w:val="32"/>
          <w:szCs w:val="32"/>
          <w:u w:val="single"/>
        </w:rPr>
        <w:t xml:space="preserve"> – Lección 9: </w:t>
      </w:r>
      <w:r w:rsidR="00DA303C">
        <w:rPr>
          <w:rFonts w:ascii="Times New Roman" w:eastAsia="Times New Roman" w:hAnsi="Times New Roman" w:cs="Times New Roman"/>
          <w:b/>
          <w:smallCaps/>
          <w:color w:val="auto"/>
          <w:sz w:val="32"/>
          <w:szCs w:val="32"/>
          <w:u w:val="single"/>
        </w:rPr>
        <w:t>JESÚS EL SEÑOR</w:t>
      </w:r>
      <w:r w:rsidR="006762F7">
        <w:rPr>
          <w:rFonts w:ascii="Times New Roman" w:eastAsia="Times New Roman" w:hAnsi="Times New Roman" w:cs="Times New Roman"/>
          <w:b/>
          <w:smallCaps/>
          <w:color w:val="auto"/>
          <w:sz w:val="32"/>
          <w:szCs w:val="32"/>
          <w:u w:val="single"/>
        </w:rPr>
        <w:t xml:space="preserve"> </w:t>
      </w:r>
    </w:p>
    <w:p w:rsidR="003535BB" w:rsidRPr="007840EF" w:rsidRDefault="003535BB" w:rsidP="003535BB">
      <w:pPr>
        <w:spacing w:after="0"/>
        <w:rPr>
          <w:color w:val="auto"/>
        </w:rPr>
      </w:pPr>
    </w:p>
    <w:p w:rsidR="00806BB5" w:rsidRPr="00D35145" w:rsidRDefault="000F1C07" w:rsidP="003535BB">
      <w:pPr>
        <w:spacing w:after="0"/>
        <w:rPr>
          <w:rFonts w:asciiTheme="minorHAnsi" w:hAnsiTheme="minorHAnsi"/>
          <w:color w:val="auto"/>
          <w:sz w:val="24"/>
          <w:szCs w:val="24"/>
        </w:rPr>
      </w:pPr>
      <w:r w:rsidRPr="00D35145">
        <w:rPr>
          <w:rFonts w:asciiTheme="minorHAnsi" w:hAnsiTheme="minorHAnsi"/>
          <w:b/>
          <w:color w:val="auto"/>
          <w:sz w:val="24"/>
          <w:szCs w:val="24"/>
        </w:rPr>
        <w:t xml:space="preserve">Objetivó </w:t>
      </w:r>
      <w:r w:rsidR="003535BB" w:rsidRPr="00D35145">
        <w:rPr>
          <w:rFonts w:asciiTheme="minorHAnsi" w:hAnsiTheme="minorHAnsi"/>
          <w:b/>
          <w:color w:val="auto"/>
          <w:sz w:val="24"/>
          <w:szCs w:val="24"/>
        </w:rPr>
        <w:t>Central:</w:t>
      </w:r>
      <w:r w:rsidR="003535BB" w:rsidRPr="00D35145">
        <w:rPr>
          <w:rFonts w:asciiTheme="minorHAnsi" w:hAnsiTheme="minorHAnsi"/>
          <w:color w:val="auto"/>
          <w:sz w:val="24"/>
          <w:szCs w:val="24"/>
        </w:rPr>
        <w:t xml:space="preserve"> </w:t>
      </w:r>
      <w:r w:rsidR="006762F7" w:rsidRPr="00D35145">
        <w:rPr>
          <w:rFonts w:asciiTheme="minorHAnsi" w:hAnsiTheme="minorHAnsi"/>
          <w:color w:val="auto"/>
          <w:sz w:val="24"/>
          <w:szCs w:val="24"/>
        </w:rPr>
        <w:t xml:space="preserve">Conocer </w:t>
      </w:r>
      <w:r w:rsidR="00D35145" w:rsidRPr="00D35145">
        <w:rPr>
          <w:rFonts w:asciiTheme="minorHAnsi" w:hAnsiTheme="minorHAnsi"/>
          <w:color w:val="auto"/>
          <w:sz w:val="24"/>
          <w:szCs w:val="24"/>
        </w:rPr>
        <w:t>la posición dignataria de</w:t>
      </w:r>
      <w:r w:rsidR="007F6BF3" w:rsidRPr="00D35145">
        <w:rPr>
          <w:rFonts w:asciiTheme="minorHAnsi" w:hAnsiTheme="minorHAnsi"/>
          <w:color w:val="auto"/>
          <w:sz w:val="24"/>
          <w:szCs w:val="24"/>
        </w:rPr>
        <w:t xml:space="preserve"> </w:t>
      </w:r>
      <w:r w:rsidR="00D35145" w:rsidRPr="00D35145">
        <w:rPr>
          <w:rFonts w:asciiTheme="minorHAnsi" w:hAnsiTheme="minorHAnsi"/>
          <w:color w:val="auto"/>
          <w:sz w:val="24"/>
          <w:szCs w:val="24"/>
        </w:rPr>
        <w:t xml:space="preserve">Jesucristo en todas sus dimensiones, comenzando por identificar su distinción como “Señor” de la creación y, especialmente de nuestras vidas.  </w:t>
      </w:r>
    </w:p>
    <w:p w:rsidR="00D35145" w:rsidRPr="00D35145" w:rsidRDefault="00D35145" w:rsidP="003535BB">
      <w:pPr>
        <w:spacing w:after="0"/>
        <w:rPr>
          <w:rFonts w:asciiTheme="minorHAnsi" w:hAnsiTheme="minorHAnsi"/>
          <w:color w:val="auto"/>
          <w:sz w:val="24"/>
          <w:szCs w:val="24"/>
        </w:rPr>
      </w:pPr>
    </w:p>
    <w:p w:rsidR="003535BB" w:rsidRPr="00D35145" w:rsidRDefault="003535BB" w:rsidP="00806BB5">
      <w:pPr>
        <w:pStyle w:val="NormalWeb"/>
        <w:shd w:val="clear" w:color="auto" w:fill="FFFFFF"/>
        <w:spacing w:before="0" w:beforeAutospacing="0" w:after="0" w:afterAutospacing="0"/>
        <w:rPr>
          <w:rFonts w:asciiTheme="minorHAnsi" w:eastAsia="Calibri" w:hAnsiTheme="minorHAnsi" w:cs="Calibri"/>
          <w:b/>
        </w:rPr>
      </w:pPr>
      <w:r w:rsidRPr="00D35145">
        <w:rPr>
          <w:rFonts w:asciiTheme="minorHAnsi" w:hAnsiTheme="minorHAnsi"/>
          <w:b/>
        </w:rPr>
        <w:t>Cita Bíblica:</w:t>
      </w:r>
      <w:r w:rsidRPr="00D35145">
        <w:rPr>
          <w:rFonts w:asciiTheme="minorHAnsi" w:hAnsiTheme="minorHAnsi"/>
        </w:rPr>
        <w:t xml:space="preserve"> </w:t>
      </w:r>
      <w:r w:rsidRPr="00D35145">
        <w:rPr>
          <w:rFonts w:asciiTheme="minorHAnsi" w:eastAsia="Calibri" w:hAnsiTheme="minorHAnsi" w:cs="Calibri"/>
        </w:rPr>
        <w:t>“</w:t>
      </w:r>
      <w:r w:rsidR="00806BB5" w:rsidRPr="00D35145">
        <w:rPr>
          <w:rFonts w:asciiTheme="minorHAnsi" w:eastAsia="Calibri" w:hAnsiTheme="minorHAnsi" w:cs="Calibri"/>
        </w:rPr>
        <w:t>para que en el nombre de Jesús se doble toda rodilla de los que están en los cielos, y en la tierra, y debajo de la tierra; y toda lengua confiese que Jesucristo es el Señor, para gloria de Dios Padre.</w:t>
      </w:r>
      <w:r w:rsidR="00F51CDB" w:rsidRPr="00D35145">
        <w:rPr>
          <w:rFonts w:asciiTheme="minorHAnsi" w:eastAsia="Calibri" w:hAnsiTheme="minorHAnsi" w:cs="Calibri"/>
        </w:rPr>
        <w:t xml:space="preserve">” </w:t>
      </w:r>
      <w:r w:rsidR="00806BB5" w:rsidRPr="00D35145">
        <w:rPr>
          <w:rFonts w:asciiTheme="minorHAnsi" w:eastAsia="Calibri" w:hAnsiTheme="minorHAnsi" w:cs="Calibri"/>
          <w:b/>
        </w:rPr>
        <w:t>(Fil</w:t>
      </w:r>
      <w:r w:rsidRPr="00D35145">
        <w:rPr>
          <w:rFonts w:asciiTheme="minorHAnsi" w:eastAsia="Calibri" w:hAnsiTheme="minorHAnsi" w:cs="Calibri"/>
          <w:b/>
        </w:rPr>
        <w:t xml:space="preserve">. </w:t>
      </w:r>
      <w:r w:rsidR="00806BB5" w:rsidRPr="00D35145">
        <w:rPr>
          <w:rFonts w:asciiTheme="minorHAnsi" w:eastAsia="Calibri" w:hAnsiTheme="minorHAnsi" w:cs="Calibri"/>
          <w:b/>
        </w:rPr>
        <w:t>2:10-11</w:t>
      </w:r>
      <w:r w:rsidRPr="00D35145">
        <w:rPr>
          <w:rFonts w:asciiTheme="minorHAnsi" w:eastAsia="Calibri" w:hAnsiTheme="minorHAnsi" w:cs="Calibri"/>
          <w:b/>
        </w:rPr>
        <w:t>)</w:t>
      </w:r>
    </w:p>
    <w:p w:rsidR="00806BB5" w:rsidRPr="00D35145" w:rsidRDefault="00806BB5" w:rsidP="00806BB5">
      <w:pPr>
        <w:pStyle w:val="NormalWeb"/>
        <w:shd w:val="clear" w:color="auto" w:fill="FFFFFF"/>
        <w:spacing w:before="0" w:beforeAutospacing="0" w:after="0" w:afterAutospacing="0"/>
        <w:rPr>
          <w:rFonts w:asciiTheme="minorHAnsi" w:eastAsia="Calibri" w:hAnsiTheme="minorHAnsi" w:cs="Calibri"/>
        </w:rPr>
      </w:pPr>
    </w:p>
    <w:p w:rsidR="003535BB" w:rsidRPr="00D35145" w:rsidRDefault="003535BB" w:rsidP="003535BB">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D35145">
        <w:rPr>
          <w:rFonts w:asciiTheme="minorHAnsi" w:hAnsiTheme="minorHAnsi"/>
          <w:b/>
          <w:color w:val="auto"/>
          <w:sz w:val="24"/>
          <w:szCs w:val="24"/>
          <w:u w:val="single"/>
        </w:rPr>
        <w:t>:</w:t>
      </w:r>
      <w:r w:rsidRPr="00D35145">
        <w:rPr>
          <w:rFonts w:asciiTheme="minorHAnsi" w:hAnsiTheme="minorHAnsi"/>
          <w:color w:val="auto"/>
          <w:sz w:val="24"/>
          <w:szCs w:val="24"/>
        </w:rPr>
        <w:t xml:space="preserve"> ¿Qué aprendimos la semana pasada?  ¿Cómo puso en práctica lo que aprendió la semana?</w:t>
      </w:r>
    </w:p>
    <w:p w:rsidR="003535BB" w:rsidRPr="003972FB" w:rsidRDefault="003535BB" w:rsidP="003535BB">
      <w:pPr>
        <w:spacing w:after="0"/>
        <w:rPr>
          <w:rFonts w:asciiTheme="minorHAnsi" w:hAnsiTheme="minorHAnsi"/>
          <w:color w:val="FF0000"/>
          <w:sz w:val="24"/>
          <w:szCs w:val="24"/>
        </w:rPr>
      </w:pPr>
    </w:p>
    <w:p w:rsidR="003535BB" w:rsidRPr="00E01BF1" w:rsidRDefault="003535BB" w:rsidP="003535BB">
      <w:pPr>
        <w:spacing w:after="0" w:line="240" w:lineRule="auto"/>
        <w:rPr>
          <w:rFonts w:asciiTheme="minorHAnsi" w:eastAsia="Times New Roman" w:hAnsiTheme="minorHAnsi" w:cs="Times New Roman"/>
          <w:color w:val="auto"/>
          <w:sz w:val="24"/>
          <w:szCs w:val="24"/>
        </w:rPr>
      </w:pPr>
      <w:r w:rsidRPr="00E01BF1">
        <w:rPr>
          <w:rFonts w:asciiTheme="minorHAnsi" w:hAnsiTheme="minorHAnsi"/>
          <w:b/>
          <w:color w:val="auto"/>
          <w:sz w:val="24"/>
          <w:szCs w:val="24"/>
        </w:rPr>
        <w:t>Estudio:</w:t>
      </w:r>
      <w:r w:rsidRPr="00E01BF1">
        <w:rPr>
          <w:rFonts w:asciiTheme="minorHAnsi" w:hAnsiTheme="minorHAnsi"/>
          <w:color w:val="auto"/>
          <w:sz w:val="24"/>
          <w:szCs w:val="24"/>
        </w:rPr>
        <w:t xml:space="preserve"> </w:t>
      </w:r>
      <w:r w:rsidR="00821EF0" w:rsidRPr="00E01BF1">
        <w:rPr>
          <w:rFonts w:asciiTheme="minorHAnsi" w:hAnsiTheme="minorHAnsi"/>
          <w:color w:val="auto"/>
          <w:sz w:val="24"/>
          <w:szCs w:val="24"/>
        </w:rPr>
        <w:t xml:space="preserve">Si queremos </w:t>
      </w:r>
      <w:r w:rsidR="00842EE4" w:rsidRPr="00E01BF1">
        <w:rPr>
          <w:rFonts w:asciiTheme="minorHAnsi" w:hAnsiTheme="minorHAnsi"/>
          <w:color w:val="auto"/>
          <w:sz w:val="24"/>
          <w:szCs w:val="24"/>
        </w:rPr>
        <w:t xml:space="preserve">Jesús </w:t>
      </w:r>
      <w:r w:rsidR="007427F5" w:rsidRPr="00E01BF1">
        <w:rPr>
          <w:rFonts w:asciiTheme="minorHAnsi" w:hAnsiTheme="minorHAnsi"/>
          <w:color w:val="auto"/>
          <w:sz w:val="24"/>
          <w:szCs w:val="24"/>
        </w:rPr>
        <w:t xml:space="preserve">de manera integral, tenemos que apreciar su dignidad con respecto a otros </w:t>
      </w:r>
      <w:r w:rsidR="00E01BF1" w:rsidRPr="00E01BF1">
        <w:rPr>
          <w:rFonts w:asciiTheme="minorHAnsi" w:hAnsiTheme="minorHAnsi"/>
          <w:color w:val="auto"/>
          <w:sz w:val="24"/>
          <w:szCs w:val="24"/>
        </w:rPr>
        <w:t>líderes</w:t>
      </w:r>
      <w:r w:rsidR="007427F5" w:rsidRPr="00E01BF1">
        <w:rPr>
          <w:rFonts w:asciiTheme="minorHAnsi" w:hAnsiTheme="minorHAnsi"/>
          <w:color w:val="auto"/>
          <w:sz w:val="24"/>
          <w:szCs w:val="24"/>
        </w:rPr>
        <w:t xml:space="preserve"> y la humanidad </w:t>
      </w:r>
      <w:r w:rsidR="00E01BF1" w:rsidRPr="00E01BF1">
        <w:rPr>
          <w:rFonts w:asciiTheme="minorHAnsi" w:hAnsiTheme="minorHAnsi"/>
          <w:color w:val="auto"/>
          <w:sz w:val="24"/>
          <w:szCs w:val="24"/>
        </w:rPr>
        <w:t>en general.  Aunque no todos los teólogos incluyen en la descripción de los grados honoríficos del Hijo de Dios su condición como “Señor.” En esta lección estudiaremos</w:t>
      </w:r>
      <w:r w:rsidR="00842EE4" w:rsidRPr="00E01BF1">
        <w:rPr>
          <w:rFonts w:asciiTheme="minorHAnsi" w:hAnsiTheme="minorHAnsi"/>
          <w:color w:val="auto"/>
          <w:sz w:val="24"/>
          <w:szCs w:val="24"/>
        </w:rPr>
        <w:t xml:space="preserve"> Jesús</w:t>
      </w:r>
      <w:r w:rsidR="00E01BF1" w:rsidRPr="00E01BF1">
        <w:rPr>
          <w:rFonts w:asciiTheme="minorHAnsi" w:hAnsiTheme="minorHAnsi"/>
          <w:color w:val="auto"/>
          <w:sz w:val="24"/>
          <w:szCs w:val="24"/>
        </w:rPr>
        <w:t xml:space="preserve"> como “Señor.” </w:t>
      </w:r>
      <w:r w:rsidR="00842EE4" w:rsidRPr="00E01BF1">
        <w:rPr>
          <w:rFonts w:asciiTheme="minorHAnsi" w:hAnsiTheme="minorHAnsi"/>
          <w:color w:val="auto"/>
          <w:sz w:val="24"/>
          <w:szCs w:val="24"/>
        </w:rPr>
        <w:t xml:space="preserve">  </w:t>
      </w:r>
    </w:p>
    <w:p w:rsidR="003535BB" w:rsidRPr="00764725" w:rsidRDefault="003535BB" w:rsidP="003535BB">
      <w:pPr>
        <w:spacing w:after="0"/>
        <w:rPr>
          <w:rFonts w:asciiTheme="minorHAnsi" w:hAnsiTheme="minorHAnsi"/>
          <w:color w:val="auto"/>
          <w:sz w:val="24"/>
          <w:szCs w:val="24"/>
        </w:rPr>
      </w:pPr>
    </w:p>
    <w:p w:rsidR="00523A60" w:rsidRPr="00764725" w:rsidRDefault="00E01BF1" w:rsidP="00705D4B">
      <w:pPr>
        <w:pStyle w:val="ListParagraph"/>
        <w:numPr>
          <w:ilvl w:val="0"/>
          <w:numId w:val="3"/>
        </w:numPr>
        <w:spacing w:after="0"/>
        <w:rPr>
          <w:color w:val="auto"/>
        </w:rPr>
      </w:pPr>
      <w:r w:rsidRPr="00764725">
        <w:rPr>
          <w:color w:val="auto"/>
        </w:rPr>
        <w:t>¿Cómo y sobre qué determinó Dios el señorío de Cristo</w:t>
      </w:r>
      <w:r w:rsidR="00523A60" w:rsidRPr="00764725">
        <w:rPr>
          <w:color w:val="auto"/>
        </w:rPr>
        <w:t>?</w:t>
      </w:r>
    </w:p>
    <w:p w:rsidR="00C73498" w:rsidRPr="00764725" w:rsidRDefault="00D179E6" w:rsidP="00705D4B">
      <w:pPr>
        <w:pStyle w:val="ListParagraph"/>
        <w:numPr>
          <w:ilvl w:val="0"/>
          <w:numId w:val="7"/>
        </w:numPr>
        <w:spacing w:after="0"/>
        <w:rPr>
          <w:rFonts w:asciiTheme="minorHAnsi" w:hAnsiTheme="minorHAnsi"/>
          <w:b/>
          <w:color w:val="auto"/>
          <w:sz w:val="24"/>
          <w:szCs w:val="24"/>
        </w:rPr>
      </w:pPr>
      <w:r w:rsidRPr="00764725">
        <w:rPr>
          <w:rFonts w:asciiTheme="minorHAnsi" w:hAnsiTheme="minorHAnsi"/>
          <w:b/>
          <w:color w:val="auto"/>
          <w:sz w:val="24"/>
          <w:szCs w:val="24"/>
        </w:rPr>
        <w:t>Autoridad en la Tierra:</w:t>
      </w:r>
      <w:r w:rsidRPr="00764725">
        <w:rPr>
          <w:rFonts w:asciiTheme="minorHAnsi" w:hAnsiTheme="minorHAnsi"/>
          <w:color w:val="auto"/>
          <w:sz w:val="24"/>
          <w:szCs w:val="24"/>
        </w:rPr>
        <w:t xml:space="preserve"> El Hijo de Dios no se hizo Señor</w:t>
      </w:r>
      <w:r w:rsidR="00A8503D" w:rsidRPr="00764725">
        <w:rPr>
          <w:rFonts w:asciiTheme="minorHAnsi" w:hAnsiTheme="minorHAnsi"/>
          <w:color w:val="auto"/>
          <w:sz w:val="24"/>
          <w:szCs w:val="24"/>
        </w:rPr>
        <w:t xml:space="preserve"> </w:t>
      </w:r>
      <w:r w:rsidRPr="00764725">
        <w:rPr>
          <w:rFonts w:asciiTheme="minorHAnsi" w:hAnsiTheme="minorHAnsi"/>
          <w:color w:val="auto"/>
          <w:sz w:val="24"/>
          <w:szCs w:val="24"/>
        </w:rPr>
        <w:t xml:space="preserve">por sí mismo.  El Padre, como parte del proceso de restauración de la humanidad, no </w:t>
      </w:r>
      <w:proofErr w:type="spellStart"/>
      <w:r w:rsidRPr="00764725">
        <w:rPr>
          <w:rFonts w:asciiTheme="minorHAnsi" w:hAnsiTheme="minorHAnsi"/>
          <w:color w:val="auto"/>
          <w:sz w:val="24"/>
          <w:szCs w:val="24"/>
        </w:rPr>
        <w:t>soló</w:t>
      </w:r>
      <w:proofErr w:type="spellEnd"/>
      <w:r w:rsidRPr="00764725">
        <w:rPr>
          <w:rFonts w:asciiTheme="minorHAnsi" w:hAnsiTheme="minorHAnsi"/>
          <w:color w:val="auto"/>
          <w:sz w:val="24"/>
          <w:szCs w:val="24"/>
        </w:rPr>
        <w:t xml:space="preserve"> permitió que Jesús se hiciera carne, sino que lo lleno de autoridad en la tierra </w:t>
      </w:r>
      <w:r w:rsidRPr="00764725">
        <w:rPr>
          <w:rFonts w:asciiTheme="minorHAnsi" w:hAnsiTheme="minorHAnsi"/>
          <w:b/>
          <w:color w:val="auto"/>
          <w:sz w:val="24"/>
          <w:szCs w:val="24"/>
        </w:rPr>
        <w:t>(Col 1:1</w:t>
      </w:r>
      <w:r w:rsidR="00C73498" w:rsidRPr="00764725">
        <w:rPr>
          <w:rFonts w:asciiTheme="minorHAnsi" w:hAnsiTheme="minorHAnsi"/>
          <w:b/>
          <w:color w:val="auto"/>
          <w:sz w:val="24"/>
          <w:szCs w:val="24"/>
        </w:rPr>
        <w:t>8)</w:t>
      </w:r>
      <w:r w:rsidR="0000662E" w:rsidRPr="00764725">
        <w:rPr>
          <w:rFonts w:asciiTheme="minorHAnsi" w:hAnsiTheme="minorHAnsi"/>
          <w:b/>
          <w:color w:val="auto"/>
          <w:sz w:val="24"/>
          <w:szCs w:val="24"/>
        </w:rPr>
        <w:t>.</w:t>
      </w:r>
    </w:p>
    <w:p w:rsidR="006D0BED" w:rsidRPr="00764725" w:rsidRDefault="006D0BED" w:rsidP="006D0BED">
      <w:pPr>
        <w:pStyle w:val="ListParagraph"/>
        <w:spacing w:after="0"/>
        <w:rPr>
          <w:rFonts w:asciiTheme="minorHAnsi" w:hAnsiTheme="minorHAnsi"/>
          <w:b/>
          <w:color w:val="auto"/>
          <w:sz w:val="24"/>
          <w:szCs w:val="24"/>
        </w:rPr>
      </w:pPr>
    </w:p>
    <w:p w:rsidR="00523A60" w:rsidRPr="00764725" w:rsidRDefault="00E01BF1" w:rsidP="00705D4B">
      <w:pPr>
        <w:pStyle w:val="ListParagraph"/>
        <w:numPr>
          <w:ilvl w:val="0"/>
          <w:numId w:val="3"/>
        </w:numPr>
        <w:spacing w:after="0"/>
        <w:rPr>
          <w:rFonts w:asciiTheme="minorHAnsi" w:hAnsiTheme="minorHAnsi"/>
          <w:color w:val="auto"/>
          <w:sz w:val="24"/>
          <w:szCs w:val="24"/>
        </w:rPr>
      </w:pPr>
      <w:r w:rsidRPr="00764725">
        <w:rPr>
          <w:rFonts w:asciiTheme="minorHAnsi" w:hAnsiTheme="minorHAnsi"/>
          <w:color w:val="auto"/>
          <w:sz w:val="24"/>
          <w:szCs w:val="24"/>
        </w:rPr>
        <w:t>¿Cuáles especificaciones se encierran en el título “Señor” asignado a Jesús</w:t>
      </w:r>
      <w:r w:rsidR="00523A60" w:rsidRPr="00764725">
        <w:rPr>
          <w:rFonts w:asciiTheme="minorHAnsi" w:hAnsiTheme="minorHAnsi"/>
          <w:color w:val="auto"/>
          <w:sz w:val="24"/>
          <w:szCs w:val="24"/>
        </w:rPr>
        <w:t>?</w:t>
      </w:r>
    </w:p>
    <w:p w:rsidR="006D0BED" w:rsidRPr="00764725" w:rsidRDefault="006D0BED" w:rsidP="00705D4B">
      <w:pPr>
        <w:pStyle w:val="ListParagraph"/>
        <w:numPr>
          <w:ilvl w:val="0"/>
          <w:numId w:val="8"/>
        </w:numPr>
        <w:spacing w:after="0"/>
        <w:rPr>
          <w:rFonts w:asciiTheme="minorHAnsi" w:hAnsiTheme="minorHAnsi"/>
          <w:b/>
          <w:color w:val="auto"/>
          <w:sz w:val="24"/>
          <w:szCs w:val="24"/>
        </w:rPr>
      </w:pPr>
      <w:r w:rsidRPr="00764725">
        <w:rPr>
          <w:rFonts w:asciiTheme="minorHAnsi" w:hAnsiTheme="minorHAnsi"/>
          <w:b/>
          <w:color w:val="auto"/>
          <w:sz w:val="24"/>
          <w:szCs w:val="24"/>
        </w:rPr>
        <w:t>La deidad</w:t>
      </w:r>
      <w:r w:rsidRPr="00764725">
        <w:rPr>
          <w:rFonts w:asciiTheme="minorHAnsi" w:hAnsiTheme="minorHAnsi"/>
          <w:color w:val="auto"/>
          <w:sz w:val="24"/>
          <w:szCs w:val="24"/>
        </w:rPr>
        <w:t xml:space="preserve">: Por ser Dios mismo, </w:t>
      </w:r>
      <w:r w:rsidR="00A8503D" w:rsidRPr="00764725">
        <w:rPr>
          <w:rFonts w:asciiTheme="minorHAnsi" w:hAnsiTheme="minorHAnsi"/>
          <w:color w:val="auto"/>
          <w:sz w:val="24"/>
          <w:szCs w:val="24"/>
        </w:rPr>
        <w:t xml:space="preserve">Jesús </w:t>
      </w:r>
      <w:r w:rsidRPr="00764725">
        <w:rPr>
          <w:rFonts w:asciiTheme="minorHAnsi" w:hAnsiTheme="minorHAnsi"/>
          <w:color w:val="auto"/>
          <w:sz w:val="24"/>
          <w:szCs w:val="24"/>
        </w:rPr>
        <w:t xml:space="preserve">también podía y debía ser llamado “Señor,” título que para judíos y gentiles encerraba la idea de deidad o divinidad, la cual debía ser reconocida en la persona de Jesucristo </w:t>
      </w:r>
      <w:r w:rsidR="00A8503D" w:rsidRPr="00764725">
        <w:rPr>
          <w:rFonts w:asciiTheme="minorHAnsi" w:hAnsiTheme="minorHAnsi"/>
          <w:color w:val="auto"/>
          <w:sz w:val="24"/>
          <w:szCs w:val="24"/>
        </w:rPr>
        <w:t xml:space="preserve">creció en sabiduría divina y los seres humanos se asombraban de su conocimiento. </w:t>
      </w:r>
      <w:r w:rsidRPr="00764725">
        <w:rPr>
          <w:rFonts w:asciiTheme="minorHAnsi" w:hAnsiTheme="minorHAnsi"/>
          <w:b/>
          <w:color w:val="auto"/>
          <w:sz w:val="24"/>
          <w:szCs w:val="24"/>
        </w:rPr>
        <w:t>(Fil 2:11</w:t>
      </w:r>
      <w:r w:rsidR="00A8503D" w:rsidRPr="00764725">
        <w:rPr>
          <w:rFonts w:asciiTheme="minorHAnsi" w:hAnsiTheme="minorHAnsi"/>
          <w:b/>
          <w:color w:val="auto"/>
          <w:sz w:val="24"/>
          <w:szCs w:val="24"/>
        </w:rPr>
        <w:t>)</w:t>
      </w:r>
    </w:p>
    <w:p w:rsidR="000C04F6" w:rsidRPr="00764725" w:rsidRDefault="006D0BED" w:rsidP="00705D4B">
      <w:pPr>
        <w:pStyle w:val="ListParagraph"/>
        <w:numPr>
          <w:ilvl w:val="0"/>
          <w:numId w:val="8"/>
        </w:numPr>
        <w:spacing w:after="0"/>
        <w:rPr>
          <w:rFonts w:asciiTheme="minorHAnsi" w:hAnsiTheme="minorHAnsi"/>
          <w:b/>
          <w:color w:val="auto"/>
          <w:sz w:val="24"/>
          <w:szCs w:val="24"/>
        </w:rPr>
      </w:pPr>
      <w:r w:rsidRPr="00764725">
        <w:rPr>
          <w:rFonts w:asciiTheme="minorHAnsi" w:hAnsiTheme="minorHAnsi"/>
          <w:b/>
          <w:color w:val="auto"/>
          <w:sz w:val="24"/>
          <w:szCs w:val="24"/>
        </w:rPr>
        <w:t xml:space="preserve">Exaltación: </w:t>
      </w:r>
      <w:r w:rsidRPr="00764725">
        <w:rPr>
          <w:rFonts w:asciiTheme="minorHAnsi" w:hAnsiTheme="minorHAnsi"/>
          <w:color w:val="auto"/>
          <w:sz w:val="24"/>
          <w:szCs w:val="24"/>
        </w:rPr>
        <w:t>Fue el proceso y la capacidad única de morir y resucitar para salvar al hombre del pecado lo que le brindó a Jesús el reconocimiento histórico de Señor, siendo exaltado de entre todos los hombres (</w:t>
      </w:r>
      <w:proofErr w:type="spellStart"/>
      <w:r w:rsidRPr="00764725">
        <w:rPr>
          <w:rFonts w:asciiTheme="minorHAnsi" w:hAnsiTheme="minorHAnsi"/>
          <w:b/>
          <w:color w:val="auto"/>
          <w:sz w:val="24"/>
          <w:szCs w:val="24"/>
        </w:rPr>
        <w:t>Rom</w:t>
      </w:r>
      <w:proofErr w:type="spellEnd"/>
      <w:r w:rsidRPr="00764725">
        <w:rPr>
          <w:rFonts w:asciiTheme="minorHAnsi" w:hAnsiTheme="minorHAnsi"/>
          <w:b/>
          <w:color w:val="auto"/>
          <w:sz w:val="24"/>
          <w:szCs w:val="24"/>
        </w:rPr>
        <w:t xml:space="preserve"> 14:9</w:t>
      </w:r>
      <w:r w:rsidRPr="00764725">
        <w:rPr>
          <w:rFonts w:asciiTheme="minorHAnsi" w:hAnsiTheme="minorHAnsi"/>
          <w:color w:val="auto"/>
          <w:sz w:val="24"/>
          <w:szCs w:val="24"/>
        </w:rPr>
        <w:t xml:space="preserve">) </w:t>
      </w:r>
    </w:p>
    <w:p w:rsidR="00523A60" w:rsidRPr="00764725" w:rsidRDefault="006D0BED" w:rsidP="00705D4B">
      <w:pPr>
        <w:pStyle w:val="ListParagraph"/>
        <w:numPr>
          <w:ilvl w:val="0"/>
          <w:numId w:val="8"/>
        </w:numPr>
        <w:spacing w:after="0"/>
        <w:rPr>
          <w:rFonts w:asciiTheme="minorHAnsi" w:hAnsiTheme="minorHAnsi"/>
          <w:b/>
          <w:color w:val="auto"/>
          <w:sz w:val="24"/>
          <w:szCs w:val="24"/>
        </w:rPr>
      </w:pPr>
      <w:r w:rsidRPr="00764725">
        <w:rPr>
          <w:rFonts w:asciiTheme="minorHAnsi" w:hAnsiTheme="minorHAnsi"/>
          <w:b/>
          <w:color w:val="auto"/>
          <w:sz w:val="24"/>
          <w:szCs w:val="24"/>
        </w:rPr>
        <w:t>Soberanía</w:t>
      </w:r>
      <w:r w:rsidRPr="00764725">
        <w:rPr>
          <w:rFonts w:asciiTheme="minorHAnsi" w:hAnsiTheme="minorHAnsi"/>
          <w:color w:val="auto"/>
          <w:sz w:val="24"/>
          <w:szCs w:val="24"/>
        </w:rPr>
        <w:t xml:space="preserve">: El título Señor indica la soberanía de Cristo en nuestras vidas.   La palabra Señor, se utiliza para indicar que alguien tiene la soberanía sobre otros.  Podemos decir muchas cosas acerca de este aspecto, pero el más importante para el creyente se relaciona con el reconocimiento de que el Hijo de Dios es muestro gobernarte y soberano ya que él nos redimió del pecado y de la muerte </w:t>
      </w:r>
      <w:r w:rsidRPr="00764725">
        <w:rPr>
          <w:rFonts w:asciiTheme="minorHAnsi" w:hAnsiTheme="minorHAnsi"/>
          <w:b/>
          <w:color w:val="auto"/>
          <w:sz w:val="24"/>
          <w:szCs w:val="24"/>
        </w:rPr>
        <w:t xml:space="preserve">(2 </w:t>
      </w:r>
      <w:proofErr w:type="spellStart"/>
      <w:r w:rsidRPr="00764725">
        <w:rPr>
          <w:rFonts w:asciiTheme="minorHAnsi" w:hAnsiTheme="minorHAnsi"/>
          <w:b/>
          <w:color w:val="auto"/>
          <w:sz w:val="24"/>
          <w:szCs w:val="24"/>
        </w:rPr>
        <w:t>Cor</w:t>
      </w:r>
      <w:proofErr w:type="spellEnd"/>
      <w:r w:rsidRPr="00764725">
        <w:rPr>
          <w:rFonts w:asciiTheme="minorHAnsi" w:hAnsiTheme="minorHAnsi"/>
          <w:b/>
          <w:color w:val="auto"/>
          <w:sz w:val="24"/>
          <w:szCs w:val="24"/>
        </w:rPr>
        <w:t xml:space="preserve"> 5:14-1 15</w:t>
      </w:r>
      <w:r w:rsidR="00FA1663" w:rsidRPr="00764725">
        <w:rPr>
          <w:rFonts w:asciiTheme="minorHAnsi" w:hAnsiTheme="minorHAnsi"/>
          <w:b/>
          <w:color w:val="auto"/>
          <w:sz w:val="24"/>
          <w:szCs w:val="24"/>
        </w:rPr>
        <w:t>)</w:t>
      </w:r>
      <w:r w:rsidR="001D6196" w:rsidRPr="00764725">
        <w:rPr>
          <w:rFonts w:asciiTheme="minorHAnsi" w:hAnsiTheme="minorHAnsi"/>
          <w:b/>
          <w:color w:val="auto"/>
          <w:sz w:val="24"/>
          <w:szCs w:val="24"/>
        </w:rPr>
        <w:t>.</w:t>
      </w:r>
    </w:p>
    <w:p w:rsidR="001D6196" w:rsidRPr="00764725" w:rsidRDefault="00F1501C" w:rsidP="003535BB">
      <w:pPr>
        <w:spacing w:after="0"/>
        <w:rPr>
          <w:rFonts w:asciiTheme="minorHAnsi" w:hAnsiTheme="minorHAnsi"/>
          <w:color w:val="auto"/>
          <w:sz w:val="24"/>
          <w:szCs w:val="24"/>
        </w:rPr>
      </w:pPr>
      <w:r w:rsidRPr="00764725">
        <w:rPr>
          <w:rFonts w:asciiTheme="minorHAnsi" w:hAnsiTheme="minorHAnsi"/>
          <w:color w:val="auto"/>
          <w:sz w:val="24"/>
          <w:szCs w:val="24"/>
        </w:rPr>
        <w:tab/>
      </w:r>
    </w:p>
    <w:p w:rsidR="000C04F6" w:rsidRPr="00764725" w:rsidRDefault="00842EE4" w:rsidP="00705D4B">
      <w:pPr>
        <w:pStyle w:val="ListParagraph"/>
        <w:numPr>
          <w:ilvl w:val="0"/>
          <w:numId w:val="3"/>
        </w:numPr>
        <w:spacing w:after="0"/>
        <w:rPr>
          <w:rFonts w:asciiTheme="minorHAnsi" w:hAnsiTheme="minorHAnsi"/>
          <w:color w:val="auto"/>
          <w:sz w:val="24"/>
          <w:szCs w:val="24"/>
        </w:rPr>
      </w:pPr>
      <w:r w:rsidRPr="00764725">
        <w:rPr>
          <w:rFonts w:asciiTheme="minorHAnsi" w:hAnsiTheme="minorHAnsi"/>
          <w:color w:val="auto"/>
          <w:sz w:val="24"/>
          <w:szCs w:val="24"/>
        </w:rPr>
        <w:t>¿</w:t>
      </w:r>
      <w:r w:rsidR="00E01BF1" w:rsidRPr="00764725">
        <w:rPr>
          <w:rFonts w:asciiTheme="minorHAnsi" w:hAnsiTheme="minorHAnsi"/>
          <w:color w:val="auto"/>
          <w:sz w:val="24"/>
          <w:szCs w:val="24"/>
        </w:rPr>
        <w:t>En qué forma Jesús y los que rodearon afirmaron su posición como Señor</w:t>
      </w:r>
      <w:r w:rsidR="00523A60" w:rsidRPr="00764725">
        <w:rPr>
          <w:rFonts w:asciiTheme="minorHAnsi" w:hAnsiTheme="minorHAnsi"/>
          <w:color w:val="auto"/>
          <w:sz w:val="24"/>
          <w:szCs w:val="24"/>
        </w:rPr>
        <w:t>?</w:t>
      </w:r>
    </w:p>
    <w:p w:rsidR="00D5568B" w:rsidRPr="00764725" w:rsidRDefault="00757651" w:rsidP="00705D4B">
      <w:pPr>
        <w:pStyle w:val="ListParagraph"/>
        <w:numPr>
          <w:ilvl w:val="0"/>
          <w:numId w:val="9"/>
        </w:numPr>
        <w:spacing w:after="0"/>
        <w:rPr>
          <w:rFonts w:asciiTheme="minorHAnsi" w:hAnsiTheme="minorHAnsi"/>
          <w:b/>
          <w:color w:val="auto"/>
          <w:sz w:val="24"/>
          <w:szCs w:val="24"/>
        </w:rPr>
      </w:pPr>
      <w:r w:rsidRPr="00764725">
        <w:rPr>
          <w:rFonts w:asciiTheme="minorHAnsi" w:hAnsiTheme="minorHAnsi"/>
          <w:color w:val="auto"/>
          <w:sz w:val="24"/>
          <w:szCs w:val="24"/>
        </w:rPr>
        <w:t xml:space="preserve">Jesús </w:t>
      </w:r>
      <w:r w:rsidR="00D5568B" w:rsidRPr="00764725">
        <w:rPr>
          <w:rFonts w:asciiTheme="minorHAnsi" w:hAnsiTheme="minorHAnsi"/>
          <w:color w:val="auto"/>
          <w:sz w:val="24"/>
          <w:szCs w:val="24"/>
        </w:rPr>
        <w:t>muestra su autoridad en el cielo y en la tierra cuando deja la gran comisión a la Iglesia</w:t>
      </w:r>
      <w:r w:rsidRPr="00764725">
        <w:rPr>
          <w:rFonts w:asciiTheme="minorHAnsi" w:hAnsiTheme="minorHAnsi"/>
          <w:color w:val="auto"/>
          <w:sz w:val="24"/>
          <w:szCs w:val="24"/>
        </w:rPr>
        <w:t xml:space="preserve"> </w:t>
      </w:r>
      <w:r w:rsidR="00D5568B" w:rsidRPr="00764725">
        <w:rPr>
          <w:rFonts w:asciiTheme="minorHAnsi" w:hAnsiTheme="minorHAnsi"/>
          <w:b/>
          <w:color w:val="auto"/>
          <w:sz w:val="24"/>
          <w:szCs w:val="24"/>
        </w:rPr>
        <w:t>(Mt 28:18</w:t>
      </w:r>
      <w:r w:rsidRPr="00764725">
        <w:rPr>
          <w:rFonts w:asciiTheme="minorHAnsi" w:hAnsiTheme="minorHAnsi"/>
          <w:b/>
          <w:color w:val="auto"/>
          <w:sz w:val="24"/>
          <w:szCs w:val="24"/>
        </w:rPr>
        <w:t>)</w:t>
      </w:r>
    </w:p>
    <w:p w:rsidR="00757651" w:rsidRPr="00764725" w:rsidRDefault="00D5568B" w:rsidP="00705D4B">
      <w:pPr>
        <w:pStyle w:val="ListParagraph"/>
        <w:numPr>
          <w:ilvl w:val="0"/>
          <w:numId w:val="9"/>
        </w:numPr>
        <w:spacing w:after="0"/>
        <w:rPr>
          <w:rFonts w:asciiTheme="minorHAnsi" w:hAnsiTheme="minorHAnsi"/>
          <w:b/>
          <w:color w:val="auto"/>
          <w:sz w:val="24"/>
          <w:szCs w:val="24"/>
        </w:rPr>
      </w:pPr>
      <w:r w:rsidRPr="00764725">
        <w:rPr>
          <w:rFonts w:asciiTheme="minorHAnsi" w:hAnsiTheme="minorHAnsi"/>
          <w:color w:val="auto"/>
          <w:sz w:val="24"/>
          <w:szCs w:val="24"/>
        </w:rPr>
        <w:t xml:space="preserve">Jesús muestra su autoridad sobre la naturaleza </w:t>
      </w:r>
      <w:r w:rsidRPr="00764725">
        <w:rPr>
          <w:rFonts w:asciiTheme="minorHAnsi" w:hAnsiTheme="minorHAnsi"/>
          <w:b/>
          <w:color w:val="auto"/>
          <w:sz w:val="24"/>
          <w:szCs w:val="24"/>
        </w:rPr>
        <w:t>(</w:t>
      </w:r>
      <w:proofErr w:type="spellStart"/>
      <w:r w:rsidRPr="00764725">
        <w:rPr>
          <w:rFonts w:asciiTheme="minorHAnsi" w:hAnsiTheme="minorHAnsi"/>
          <w:b/>
          <w:color w:val="auto"/>
          <w:sz w:val="24"/>
          <w:szCs w:val="24"/>
        </w:rPr>
        <w:t>Jn</w:t>
      </w:r>
      <w:proofErr w:type="spellEnd"/>
      <w:r w:rsidRPr="00764725">
        <w:rPr>
          <w:rFonts w:asciiTheme="minorHAnsi" w:hAnsiTheme="minorHAnsi"/>
          <w:b/>
          <w:color w:val="auto"/>
          <w:sz w:val="24"/>
          <w:szCs w:val="24"/>
        </w:rPr>
        <w:t xml:space="preserve"> 21:7)</w:t>
      </w:r>
      <w:r w:rsidR="00757651" w:rsidRPr="00764725">
        <w:rPr>
          <w:rFonts w:asciiTheme="minorHAnsi" w:hAnsiTheme="minorHAnsi"/>
          <w:b/>
          <w:color w:val="auto"/>
          <w:sz w:val="24"/>
          <w:szCs w:val="24"/>
        </w:rPr>
        <w:t xml:space="preserve"> </w:t>
      </w:r>
    </w:p>
    <w:p w:rsidR="00705D4B" w:rsidRDefault="00705D4B" w:rsidP="00705D4B">
      <w:pPr>
        <w:spacing w:after="0"/>
        <w:rPr>
          <w:rFonts w:asciiTheme="minorHAnsi" w:hAnsiTheme="minorHAnsi"/>
          <w:b/>
          <w:color w:val="FF0000"/>
          <w:sz w:val="24"/>
          <w:szCs w:val="24"/>
        </w:rPr>
      </w:pPr>
    </w:p>
    <w:p w:rsidR="00757651" w:rsidRPr="00442290" w:rsidRDefault="00757651" w:rsidP="00705D4B">
      <w:pPr>
        <w:spacing w:after="0"/>
        <w:rPr>
          <w:rFonts w:asciiTheme="minorHAnsi" w:hAnsiTheme="minorHAnsi"/>
          <w:color w:val="auto"/>
          <w:sz w:val="24"/>
          <w:szCs w:val="24"/>
        </w:rPr>
      </w:pPr>
      <w:r w:rsidRPr="00442290">
        <w:rPr>
          <w:rFonts w:asciiTheme="minorHAnsi" w:hAnsiTheme="minorHAnsi"/>
          <w:b/>
          <w:color w:val="auto"/>
          <w:sz w:val="24"/>
          <w:szCs w:val="24"/>
        </w:rPr>
        <w:t xml:space="preserve">Jesús vive en mí: </w:t>
      </w:r>
      <w:r w:rsidRPr="00442290">
        <w:rPr>
          <w:rFonts w:asciiTheme="minorHAnsi" w:hAnsiTheme="minorHAnsi"/>
          <w:color w:val="auto"/>
          <w:sz w:val="24"/>
          <w:szCs w:val="24"/>
        </w:rPr>
        <w:t>Aplicación Diaria</w:t>
      </w:r>
    </w:p>
    <w:p w:rsidR="004D48B7" w:rsidRDefault="00705D4B" w:rsidP="003535BB">
      <w:pPr>
        <w:spacing w:after="0"/>
        <w:contextualSpacing/>
        <w:rPr>
          <w:rFonts w:asciiTheme="minorHAnsi" w:hAnsiTheme="minorHAnsi"/>
          <w:color w:val="auto"/>
          <w:sz w:val="24"/>
          <w:szCs w:val="24"/>
        </w:rPr>
      </w:pPr>
      <w:r w:rsidRPr="00705D4B">
        <w:rPr>
          <w:rFonts w:asciiTheme="minorHAnsi" w:hAnsiTheme="minorHAnsi"/>
          <w:color w:val="auto"/>
          <w:sz w:val="24"/>
          <w:szCs w:val="24"/>
        </w:rPr>
        <w:t xml:space="preserve">El título “Señor” es el grado honorífico con el Dios puso a Jesús por encima de todas las cosas, incluyendo todo principado y cualquier otro señorío.  </w:t>
      </w:r>
      <w:r w:rsidR="006D0BED" w:rsidRPr="00705D4B">
        <w:rPr>
          <w:rFonts w:asciiTheme="minorHAnsi" w:hAnsiTheme="minorHAnsi"/>
          <w:color w:val="auto"/>
          <w:sz w:val="24"/>
          <w:szCs w:val="24"/>
        </w:rPr>
        <w:t>Podemos decir muchas cosas acerca de este aspecto, pero el más importante para el creyente se relaciona con el reconocimiento de que el Hijo de Dios es muestro gobernarte y soberano ya que él nos redimió del pecado y de la muerte.</w:t>
      </w:r>
      <w:r w:rsidRPr="00705D4B">
        <w:rPr>
          <w:rFonts w:asciiTheme="minorHAnsi" w:hAnsiTheme="minorHAnsi"/>
          <w:color w:val="auto"/>
          <w:sz w:val="24"/>
          <w:szCs w:val="24"/>
        </w:rPr>
        <w:t xml:space="preserve">  Convierta a Jesús en el Señor de su vida.</w:t>
      </w:r>
    </w:p>
    <w:p w:rsidR="00705D4B" w:rsidRPr="00705D4B" w:rsidRDefault="00705D4B" w:rsidP="003535BB">
      <w:pPr>
        <w:spacing w:after="0"/>
        <w:contextualSpacing/>
        <w:rPr>
          <w:rFonts w:asciiTheme="minorHAnsi" w:hAnsiTheme="minorHAnsi"/>
          <w:color w:val="auto"/>
          <w:sz w:val="24"/>
          <w:szCs w:val="24"/>
        </w:rPr>
      </w:pPr>
    </w:p>
    <w:p w:rsidR="00BD53BC" w:rsidRPr="00757CB9"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535BB" w:rsidRDefault="00DC687B" w:rsidP="0000662E">
      <w:pPr>
        <w:spacing w:line="240" w:lineRule="auto"/>
        <w:jc w:val="center"/>
      </w:pPr>
      <w:hyperlink r:id="rId8" w:history="1">
        <w:r w:rsidR="003535BB" w:rsidRPr="00757CB9">
          <w:rPr>
            <w:rStyle w:val="Hyperlink"/>
            <w:rFonts w:asciiTheme="minorHAnsi" w:eastAsia="Times New Roman" w:hAnsiTheme="minorHAnsi" w:cs="Times New Roman"/>
            <w:color w:val="auto"/>
            <w:sz w:val="24"/>
            <w:szCs w:val="24"/>
          </w:rPr>
          <w:t>www.ebenezermd.com</w:t>
        </w:r>
      </w:hyperlink>
      <w:r w:rsidR="003535BB" w:rsidRPr="00757CB9">
        <w:rPr>
          <w:rFonts w:asciiTheme="minorHAnsi" w:eastAsia="Times New Roman" w:hAnsiTheme="minorHAnsi" w:cs="Times New Roman"/>
          <w:color w:val="auto"/>
          <w:sz w:val="24"/>
          <w:szCs w:val="24"/>
        </w:rPr>
        <w:t xml:space="preserve"> (para obtener más estudios bíblicos)</w:t>
      </w:r>
      <w:r w:rsidR="0000662E">
        <w:t xml:space="preserve"> </w:t>
      </w:r>
    </w:p>
    <w:sectPr w:rsidR="003535BB"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4E"/>
    <w:multiLevelType w:val="hybridMultilevel"/>
    <w:tmpl w:val="4D6A48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D304A"/>
    <w:multiLevelType w:val="hybridMultilevel"/>
    <w:tmpl w:val="DD8271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64752"/>
    <w:multiLevelType w:val="hybridMultilevel"/>
    <w:tmpl w:val="9E7A5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B7B2F"/>
    <w:multiLevelType w:val="hybridMultilevel"/>
    <w:tmpl w:val="180A7E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CE3499A"/>
    <w:multiLevelType w:val="hybridMultilevel"/>
    <w:tmpl w:val="F702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DE81143"/>
    <w:multiLevelType w:val="hybridMultilevel"/>
    <w:tmpl w:val="C49635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3"/>
  </w:num>
  <w:num w:numId="6">
    <w:abstractNumId w:val="8"/>
  </w:num>
  <w:num w:numId="7">
    <w:abstractNumId w:val="0"/>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662E"/>
    <w:rsid w:val="0001379F"/>
    <w:rsid w:val="00017F1F"/>
    <w:rsid w:val="000362B3"/>
    <w:rsid w:val="00041A4F"/>
    <w:rsid w:val="00041D3B"/>
    <w:rsid w:val="00065040"/>
    <w:rsid w:val="00083031"/>
    <w:rsid w:val="0008403A"/>
    <w:rsid w:val="000B6CD5"/>
    <w:rsid w:val="000C04F6"/>
    <w:rsid w:val="000C3198"/>
    <w:rsid w:val="000C46F2"/>
    <w:rsid w:val="000C46F6"/>
    <w:rsid w:val="000D33F8"/>
    <w:rsid w:val="000F01E3"/>
    <w:rsid w:val="000F1C07"/>
    <w:rsid w:val="0010549D"/>
    <w:rsid w:val="00110E86"/>
    <w:rsid w:val="00120F8B"/>
    <w:rsid w:val="00135282"/>
    <w:rsid w:val="0013597D"/>
    <w:rsid w:val="00142BEB"/>
    <w:rsid w:val="00153CF5"/>
    <w:rsid w:val="00171BB5"/>
    <w:rsid w:val="00175004"/>
    <w:rsid w:val="001802C8"/>
    <w:rsid w:val="00186B7F"/>
    <w:rsid w:val="001A2388"/>
    <w:rsid w:val="001A35F4"/>
    <w:rsid w:val="001B3387"/>
    <w:rsid w:val="001D6196"/>
    <w:rsid w:val="001D709E"/>
    <w:rsid w:val="001E2907"/>
    <w:rsid w:val="00207966"/>
    <w:rsid w:val="00210097"/>
    <w:rsid w:val="00213AE7"/>
    <w:rsid w:val="002207C5"/>
    <w:rsid w:val="0022152C"/>
    <w:rsid w:val="0022504A"/>
    <w:rsid w:val="0023080C"/>
    <w:rsid w:val="002349AD"/>
    <w:rsid w:val="0025151D"/>
    <w:rsid w:val="002568A3"/>
    <w:rsid w:val="0026205F"/>
    <w:rsid w:val="00267AE1"/>
    <w:rsid w:val="00282420"/>
    <w:rsid w:val="00296BDB"/>
    <w:rsid w:val="00297CFC"/>
    <w:rsid w:val="002A3AFC"/>
    <w:rsid w:val="002A6B02"/>
    <w:rsid w:val="002E280E"/>
    <w:rsid w:val="00336117"/>
    <w:rsid w:val="00337CCF"/>
    <w:rsid w:val="003443A2"/>
    <w:rsid w:val="003535BB"/>
    <w:rsid w:val="00356310"/>
    <w:rsid w:val="00365FB9"/>
    <w:rsid w:val="00385C1E"/>
    <w:rsid w:val="0039064B"/>
    <w:rsid w:val="003972FB"/>
    <w:rsid w:val="003D3FC3"/>
    <w:rsid w:val="003E0E07"/>
    <w:rsid w:val="004036DC"/>
    <w:rsid w:val="00442290"/>
    <w:rsid w:val="00442412"/>
    <w:rsid w:val="004429C1"/>
    <w:rsid w:val="00471C0C"/>
    <w:rsid w:val="00473865"/>
    <w:rsid w:val="00485BC6"/>
    <w:rsid w:val="00487AD2"/>
    <w:rsid w:val="004959A7"/>
    <w:rsid w:val="004A1C05"/>
    <w:rsid w:val="004A79E4"/>
    <w:rsid w:val="004C08FD"/>
    <w:rsid w:val="004D48B7"/>
    <w:rsid w:val="005054FA"/>
    <w:rsid w:val="005141D7"/>
    <w:rsid w:val="00523A60"/>
    <w:rsid w:val="0053207A"/>
    <w:rsid w:val="005334C5"/>
    <w:rsid w:val="00554EE9"/>
    <w:rsid w:val="005602D3"/>
    <w:rsid w:val="00562ABA"/>
    <w:rsid w:val="00576E2C"/>
    <w:rsid w:val="0059631C"/>
    <w:rsid w:val="006002CB"/>
    <w:rsid w:val="006176B5"/>
    <w:rsid w:val="006208E8"/>
    <w:rsid w:val="0064519F"/>
    <w:rsid w:val="00645B74"/>
    <w:rsid w:val="00655351"/>
    <w:rsid w:val="00667102"/>
    <w:rsid w:val="00674A3E"/>
    <w:rsid w:val="006762F7"/>
    <w:rsid w:val="0067702A"/>
    <w:rsid w:val="006836D8"/>
    <w:rsid w:val="00683F15"/>
    <w:rsid w:val="006979CE"/>
    <w:rsid w:val="006A1D6E"/>
    <w:rsid w:val="006A726C"/>
    <w:rsid w:val="006B52C6"/>
    <w:rsid w:val="006D0BED"/>
    <w:rsid w:val="006E3CD5"/>
    <w:rsid w:val="006E69B0"/>
    <w:rsid w:val="006E6C83"/>
    <w:rsid w:val="006F64D3"/>
    <w:rsid w:val="006F65E6"/>
    <w:rsid w:val="007010B5"/>
    <w:rsid w:val="00705D4B"/>
    <w:rsid w:val="00733759"/>
    <w:rsid w:val="007427F5"/>
    <w:rsid w:val="00757651"/>
    <w:rsid w:val="00757CB9"/>
    <w:rsid w:val="00764725"/>
    <w:rsid w:val="00773F1B"/>
    <w:rsid w:val="007840EF"/>
    <w:rsid w:val="007A6E14"/>
    <w:rsid w:val="007D29D7"/>
    <w:rsid w:val="007D605A"/>
    <w:rsid w:val="007D644E"/>
    <w:rsid w:val="007E48E6"/>
    <w:rsid w:val="007F6BF3"/>
    <w:rsid w:val="00806BB5"/>
    <w:rsid w:val="00821EF0"/>
    <w:rsid w:val="00822BB0"/>
    <w:rsid w:val="00824F06"/>
    <w:rsid w:val="008273DC"/>
    <w:rsid w:val="00842EE4"/>
    <w:rsid w:val="0084572C"/>
    <w:rsid w:val="00867101"/>
    <w:rsid w:val="008874C4"/>
    <w:rsid w:val="00894F85"/>
    <w:rsid w:val="008A1763"/>
    <w:rsid w:val="008B44F0"/>
    <w:rsid w:val="008D4E21"/>
    <w:rsid w:val="00906DEF"/>
    <w:rsid w:val="0091717F"/>
    <w:rsid w:val="00920229"/>
    <w:rsid w:val="00921A98"/>
    <w:rsid w:val="00925AC3"/>
    <w:rsid w:val="00925E3E"/>
    <w:rsid w:val="00927C80"/>
    <w:rsid w:val="009323B2"/>
    <w:rsid w:val="009529C3"/>
    <w:rsid w:val="00961766"/>
    <w:rsid w:val="00971715"/>
    <w:rsid w:val="009917F2"/>
    <w:rsid w:val="009E5275"/>
    <w:rsid w:val="00A00B59"/>
    <w:rsid w:val="00A11485"/>
    <w:rsid w:val="00A14961"/>
    <w:rsid w:val="00A32630"/>
    <w:rsid w:val="00A326BF"/>
    <w:rsid w:val="00A34E2B"/>
    <w:rsid w:val="00A35361"/>
    <w:rsid w:val="00A418F2"/>
    <w:rsid w:val="00A5621C"/>
    <w:rsid w:val="00A80046"/>
    <w:rsid w:val="00A8503D"/>
    <w:rsid w:val="00A8522A"/>
    <w:rsid w:val="00AA3A73"/>
    <w:rsid w:val="00AA4FC2"/>
    <w:rsid w:val="00AB3A1D"/>
    <w:rsid w:val="00AC0D2B"/>
    <w:rsid w:val="00AC206C"/>
    <w:rsid w:val="00AE0C1D"/>
    <w:rsid w:val="00AF0D4E"/>
    <w:rsid w:val="00B047A4"/>
    <w:rsid w:val="00B135D7"/>
    <w:rsid w:val="00B13E60"/>
    <w:rsid w:val="00B21103"/>
    <w:rsid w:val="00B322B1"/>
    <w:rsid w:val="00B42FC0"/>
    <w:rsid w:val="00B433B8"/>
    <w:rsid w:val="00B45B5D"/>
    <w:rsid w:val="00B74173"/>
    <w:rsid w:val="00B757ED"/>
    <w:rsid w:val="00B80D14"/>
    <w:rsid w:val="00B829A8"/>
    <w:rsid w:val="00BA1DAD"/>
    <w:rsid w:val="00BA5CFF"/>
    <w:rsid w:val="00BA78D7"/>
    <w:rsid w:val="00BB6148"/>
    <w:rsid w:val="00BD53BC"/>
    <w:rsid w:val="00BD5B74"/>
    <w:rsid w:val="00BE15C3"/>
    <w:rsid w:val="00BE4DD0"/>
    <w:rsid w:val="00C412C8"/>
    <w:rsid w:val="00C45001"/>
    <w:rsid w:val="00C475E5"/>
    <w:rsid w:val="00C65888"/>
    <w:rsid w:val="00C73498"/>
    <w:rsid w:val="00CA0025"/>
    <w:rsid w:val="00D05F02"/>
    <w:rsid w:val="00D0623E"/>
    <w:rsid w:val="00D179E6"/>
    <w:rsid w:val="00D264C4"/>
    <w:rsid w:val="00D35145"/>
    <w:rsid w:val="00D415B8"/>
    <w:rsid w:val="00D456AC"/>
    <w:rsid w:val="00D5568B"/>
    <w:rsid w:val="00D56775"/>
    <w:rsid w:val="00D60017"/>
    <w:rsid w:val="00DA303C"/>
    <w:rsid w:val="00DA59EA"/>
    <w:rsid w:val="00DC0F31"/>
    <w:rsid w:val="00DC687B"/>
    <w:rsid w:val="00DD22DF"/>
    <w:rsid w:val="00DE5722"/>
    <w:rsid w:val="00E01BF1"/>
    <w:rsid w:val="00E61C28"/>
    <w:rsid w:val="00E73418"/>
    <w:rsid w:val="00E73FA1"/>
    <w:rsid w:val="00E8463B"/>
    <w:rsid w:val="00E914D5"/>
    <w:rsid w:val="00ED073A"/>
    <w:rsid w:val="00EE4C9A"/>
    <w:rsid w:val="00EF10E3"/>
    <w:rsid w:val="00EF5AA4"/>
    <w:rsid w:val="00F04E99"/>
    <w:rsid w:val="00F138EB"/>
    <w:rsid w:val="00F1501C"/>
    <w:rsid w:val="00F24808"/>
    <w:rsid w:val="00F3678B"/>
    <w:rsid w:val="00F37461"/>
    <w:rsid w:val="00F51CDB"/>
    <w:rsid w:val="00F54586"/>
    <w:rsid w:val="00F61321"/>
    <w:rsid w:val="00F77272"/>
    <w:rsid w:val="00F97EEA"/>
    <w:rsid w:val="00FA1663"/>
    <w:rsid w:val="00FB47AC"/>
    <w:rsid w:val="00FB5751"/>
    <w:rsid w:val="00FC20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A852-C790-458E-8009-A3D8B00F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4719</TotalTime>
  <Pages>3</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27</cp:revision>
  <dcterms:created xsi:type="dcterms:W3CDTF">2015-12-11T13:15:00Z</dcterms:created>
  <dcterms:modified xsi:type="dcterms:W3CDTF">2016-01-17T03:40:00Z</dcterms:modified>
</cp:coreProperties>
</file>