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4904" w:rsidRPr="00DA303C" w:rsidRDefault="0063706A" w:rsidP="00F24904">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24–Lección 38</w:t>
      </w:r>
      <w:r w:rsidR="00F24904">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Guerra Defensiva</w:t>
      </w:r>
      <w:r w:rsidR="00E31A78">
        <w:rPr>
          <w:rFonts w:ascii="Times New Roman" w:eastAsia="Times New Roman" w:hAnsi="Times New Roman" w:cs="Times New Roman"/>
          <w:b/>
          <w:color w:val="auto"/>
          <w:sz w:val="32"/>
          <w:szCs w:val="32"/>
          <w:u w:val="single"/>
        </w:rPr>
        <w:t xml:space="preserve"> contra Satanás</w:t>
      </w:r>
    </w:p>
    <w:p w:rsidR="00F24904" w:rsidRPr="005C663F" w:rsidRDefault="00F24904" w:rsidP="00F24904">
      <w:pPr>
        <w:shd w:val="clear" w:color="auto" w:fill="FFFFFF"/>
        <w:spacing w:after="150" w:line="296" w:lineRule="atLeast"/>
        <w:rPr>
          <w:rFonts w:asciiTheme="minorHAnsi" w:hAnsiTheme="minorHAnsi"/>
          <w:b/>
          <w:color w:val="auto"/>
          <w:sz w:val="24"/>
          <w:szCs w:val="24"/>
        </w:rPr>
      </w:pPr>
    </w:p>
    <w:p w:rsidR="00922CED" w:rsidRDefault="00F24904" w:rsidP="00922CED">
      <w:pPr>
        <w:spacing w:after="0"/>
        <w:rPr>
          <w:rFonts w:asciiTheme="minorHAnsi" w:hAnsiTheme="minorHAnsi"/>
          <w:color w:val="000000" w:themeColor="text1"/>
          <w:sz w:val="24"/>
          <w:szCs w:val="24"/>
          <w:lang w:val="es-VE"/>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D74122" w:rsidRPr="00D74122">
        <w:rPr>
          <w:rFonts w:asciiTheme="minorHAnsi" w:hAnsiTheme="minorHAnsi"/>
          <w:color w:val="000000" w:themeColor="text1"/>
          <w:sz w:val="24"/>
          <w:szCs w:val="24"/>
          <w:lang w:val="es-VE"/>
        </w:rPr>
        <w:t>La guerra defensiva es librada para defender territorio. Es guerra que espera por el ataque del enemigo, y luego golpea sus fuerzas  en respuesta defensiva. El  defensor debe responder a su oponente y sus decisione</w:t>
      </w:r>
      <w:r w:rsidR="000F0240">
        <w:rPr>
          <w:rFonts w:asciiTheme="minorHAnsi" w:hAnsiTheme="minorHAnsi"/>
          <w:color w:val="000000" w:themeColor="text1"/>
          <w:sz w:val="24"/>
          <w:szCs w:val="24"/>
          <w:lang w:val="es-VE"/>
        </w:rPr>
        <w:t xml:space="preserve">s son forzadas por el atacante.  </w:t>
      </w:r>
      <w:r w:rsidR="00D74122" w:rsidRPr="00D74122">
        <w:rPr>
          <w:rFonts w:asciiTheme="minorHAnsi" w:hAnsiTheme="minorHAnsi"/>
          <w:color w:val="000000" w:themeColor="text1"/>
          <w:sz w:val="24"/>
          <w:szCs w:val="24"/>
          <w:lang w:val="es-VE"/>
        </w:rPr>
        <w:t>Este tipo de guerra no avanza sobre el territorio enemigo.</w:t>
      </w:r>
    </w:p>
    <w:p w:rsidR="00922CED" w:rsidRPr="000F0240" w:rsidRDefault="00922CED" w:rsidP="00922CED">
      <w:pPr>
        <w:spacing w:after="0"/>
        <w:rPr>
          <w:rFonts w:asciiTheme="minorHAnsi" w:hAnsiTheme="minorHAnsi"/>
          <w:color w:val="000000" w:themeColor="text1"/>
          <w:sz w:val="24"/>
          <w:szCs w:val="24"/>
          <w:lang w:val="es-VE"/>
        </w:rPr>
      </w:pPr>
    </w:p>
    <w:p w:rsidR="00F24904" w:rsidRPr="00B14222" w:rsidRDefault="00F24904" w:rsidP="00F24904">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F1473C" w:rsidRPr="00F1473C">
        <w:rPr>
          <w:rFonts w:asciiTheme="minorHAnsi" w:hAnsiTheme="minorHAnsi"/>
          <w:color w:val="000000" w:themeColor="text1"/>
          <w:sz w:val="24"/>
          <w:szCs w:val="24"/>
          <w:lang w:val="es-VE"/>
        </w:rPr>
        <w:t>“Someteos, pues, a Dios; resistid al diablo</w:t>
      </w:r>
      <w:r w:rsidR="00F1473C">
        <w:rPr>
          <w:rFonts w:asciiTheme="minorHAnsi" w:hAnsiTheme="minorHAnsi"/>
          <w:color w:val="000000" w:themeColor="text1"/>
          <w:sz w:val="24"/>
          <w:szCs w:val="24"/>
          <w:lang w:val="es-VE"/>
        </w:rPr>
        <w:t>, y huirá de vosotros” (</w:t>
      </w:r>
      <w:proofErr w:type="spellStart"/>
      <w:r w:rsidR="005717F7">
        <w:rPr>
          <w:rFonts w:asciiTheme="minorHAnsi" w:hAnsiTheme="minorHAnsi"/>
          <w:b/>
          <w:color w:val="000000" w:themeColor="text1"/>
          <w:sz w:val="24"/>
          <w:szCs w:val="24"/>
          <w:lang w:val="es-VE"/>
        </w:rPr>
        <w:t>St</w:t>
      </w:r>
      <w:proofErr w:type="spellEnd"/>
      <w:r w:rsidR="00F1473C" w:rsidRPr="00F1473C">
        <w:rPr>
          <w:rFonts w:asciiTheme="minorHAnsi" w:hAnsiTheme="minorHAnsi"/>
          <w:b/>
          <w:color w:val="000000" w:themeColor="text1"/>
          <w:sz w:val="24"/>
          <w:szCs w:val="24"/>
          <w:lang w:val="es-VE"/>
        </w:rPr>
        <w:t xml:space="preserve"> 4:7</w:t>
      </w:r>
      <w:r w:rsidR="00F1473C" w:rsidRPr="00F1473C">
        <w:rPr>
          <w:rFonts w:asciiTheme="minorHAnsi" w:hAnsiTheme="minorHAnsi"/>
          <w:color w:val="000000" w:themeColor="text1"/>
          <w:sz w:val="24"/>
          <w:szCs w:val="24"/>
          <w:lang w:val="es-VE"/>
        </w:rPr>
        <w:t xml:space="preserve">). </w:t>
      </w:r>
    </w:p>
    <w:p w:rsidR="00F24904" w:rsidRPr="00295EED" w:rsidRDefault="00F24904" w:rsidP="00F24904">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F24904" w:rsidRPr="0071057F" w:rsidRDefault="00F24904" w:rsidP="00F24904">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F24904" w:rsidRDefault="00F24904" w:rsidP="00F24904">
      <w:pPr>
        <w:spacing w:after="0"/>
        <w:rPr>
          <w:rFonts w:asciiTheme="minorHAnsi" w:hAnsiTheme="minorHAnsi"/>
          <w:color w:val="000000" w:themeColor="text1"/>
          <w:sz w:val="24"/>
          <w:szCs w:val="24"/>
        </w:rPr>
      </w:pPr>
    </w:p>
    <w:p w:rsidR="0091336C" w:rsidRDefault="00F24904" w:rsidP="0091336C">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sidR="0063706A" w:rsidRPr="0063706A">
        <w:rPr>
          <w:rFonts w:asciiTheme="minorHAnsi" w:hAnsiTheme="minorHAnsi"/>
          <w:color w:val="000000" w:themeColor="text1"/>
          <w:sz w:val="24"/>
          <w:szCs w:val="24"/>
          <w:lang w:val="es-VE"/>
        </w:rPr>
        <w:t xml:space="preserve">Existen dos tipos de guerra en el mundo natural: ofensiva y defensiva. </w:t>
      </w:r>
      <w:r w:rsidR="00D74122">
        <w:rPr>
          <w:rFonts w:asciiTheme="minorHAnsi" w:hAnsiTheme="minorHAnsi"/>
          <w:color w:val="000000" w:themeColor="text1"/>
          <w:sz w:val="24"/>
          <w:szCs w:val="24"/>
          <w:lang w:val="es-VE"/>
        </w:rPr>
        <w:t xml:space="preserve"> </w:t>
      </w:r>
      <w:r w:rsidR="0063706A" w:rsidRPr="0063706A">
        <w:rPr>
          <w:rFonts w:asciiTheme="minorHAnsi" w:hAnsiTheme="minorHAnsi"/>
          <w:color w:val="000000" w:themeColor="text1"/>
          <w:sz w:val="24"/>
          <w:szCs w:val="24"/>
          <w:lang w:val="es-VE"/>
        </w:rPr>
        <w:t>La Biblia también enseña tanto estrategias espirituales ofensivas como defensivas. Debes aprender a pelear tanto ofensiva como defensivamente. La única otra opción es la dese</w:t>
      </w:r>
      <w:r w:rsidR="0063706A">
        <w:rPr>
          <w:rFonts w:asciiTheme="minorHAnsi" w:hAnsiTheme="minorHAnsi"/>
          <w:color w:val="000000" w:themeColor="text1"/>
          <w:sz w:val="24"/>
          <w:szCs w:val="24"/>
          <w:lang w:val="es-VE"/>
        </w:rPr>
        <w:t xml:space="preserve">rción, lo cual es inaceptable. </w:t>
      </w:r>
      <w:r w:rsidR="000650D7">
        <w:rPr>
          <w:rFonts w:asciiTheme="minorHAnsi" w:hAnsiTheme="minorHAnsi"/>
          <w:color w:val="000000" w:themeColor="text1"/>
          <w:sz w:val="24"/>
          <w:szCs w:val="24"/>
          <w:lang w:val="es-VE"/>
        </w:rPr>
        <w:t xml:space="preserve"> </w:t>
      </w:r>
      <w:r w:rsidR="0063706A" w:rsidRPr="0063706A">
        <w:rPr>
          <w:rFonts w:asciiTheme="minorHAnsi" w:hAnsiTheme="minorHAnsi"/>
          <w:color w:val="000000" w:themeColor="text1"/>
          <w:sz w:val="24"/>
          <w:szCs w:val="24"/>
          <w:lang w:val="es-VE"/>
        </w:rPr>
        <w:t>Esta lección provee una introducción a la guerra defensiva</w:t>
      </w:r>
      <w:r w:rsidR="000650D7">
        <w:rPr>
          <w:rFonts w:asciiTheme="minorHAnsi" w:hAnsiTheme="minorHAnsi"/>
          <w:color w:val="000000" w:themeColor="text1"/>
          <w:sz w:val="24"/>
          <w:szCs w:val="24"/>
          <w:lang w:val="es-VE"/>
        </w:rPr>
        <w:t xml:space="preserve"> y las</w:t>
      </w:r>
      <w:r w:rsidR="000650D7" w:rsidRPr="000650D7">
        <w:rPr>
          <w:rFonts w:asciiTheme="minorHAnsi" w:hAnsiTheme="minorHAnsi"/>
          <w:color w:val="000000" w:themeColor="text1"/>
          <w:sz w:val="24"/>
          <w:szCs w:val="24"/>
          <w:lang w:val="es-VE"/>
        </w:rPr>
        <w:t xml:space="preserve"> acciones defensivas que deben ser tomadas por el creyente:</w:t>
      </w:r>
    </w:p>
    <w:p w:rsidR="00D424E7" w:rsidRPr="00E34A28" w:rsidRDefault="00D424E7" w:rsidP="00D424E7">
      <w:pPr>
        <w:pStyle w:val="ListParagraph"/>
        <w:numPr>
          <w:ilvl w:val="0"/>
          <w:numId w:val="5"/>
        </w:numPr>
        <w:shd w:val="clear" w:color="auto" w:fill="FFFFFF"/>
        <w:spacing w:after="0" w:line="240" w:lineRule="auto"/>
        <w:rPr>
          <w:rFonts w:asciiTheme="minorHAnsi" w:hAnsiTheme="minorHAnsi"/>
          <w:b/>
          <w:color w:val="000000" w:themeColor="text1"/>
          <w:sz w:val="24"/>
          <w:szCs w:val="24"/>
          <w:lang w:val="es-ES"/>
        </w:rPr>
      </w:pPr>
      <w:r>
        <w:rPr>
          <w:rFonts w:asciiTheme="minorHAnsi" w:hAnsiTheme="minorHAnsi"/>
          <w:color w:val="auto"/>
          <w:sz w:val="24"/>
          <w:szCs w:val="24"/>
          <w:lang w:val="es-ES"/>
        </w:rPr>
        <w:t>¿Cuáles</w:t>
      </w:r>
      <w:r>
        <w:rPr>
          <w:rFonts w:asciiTheme="minorHAnsi" w:hAnsiTheme="minorHAnsi"/>
          <w:color w:val="000000" w:themeColor="text1"/>
          <w:sz w:val="24"/>
          <w:szCs w:val="24"/>
          <w:lang w:val="es-ES"/>
        </w:rPr>
        <w:t xml:space="preserve"> </w:t>
      </w:r>
      <w:r w:rsidR="006440A2">
        <w:rPr>
          <w:rFonts w:asciiTheme="minorHAnsi" w:hAnsiTheme="minorHAnsi"/>
          <w:color w:val="000000" w:themeColor="text1"/>
          <w:sz w:val="24"/>
          <w:szCs w:val="24"/>
          <w:lang w:val="es-ES"/>
        </w:rPr>
        <w:t>las tácticas de una guerra defensiva</w:t>
      </w:r>
      <w:r w:rsidRPr="00E34A28">
        <w:rPr>
          <w:rFonts w:asciiTheme="minorHAnsi" w:hAnsiTheme="minorHAnsi"/>
          <w:color w:val="000000" w:themeColor="text1"/>
          <w:sz w:val="24"/>
          <w:szCs w:val="24"/>
          <w:lang w:val="es-ES"/>
        </w:rPr>
        <w:t>?</w:t>
      </w:r>
      <w:r w:rsidRPr="00E34A28">
        <w:rPr>
          <w:rFonts w:asciiTheme="minorHAnsi" w:hAnsiTheme="minorHAnsi"/>
          <w:b/>
          <w:color w:val="auto"/>
          <w:sz w:val="24"/>
          <w:szCs w:val="24"/>
          <w:lang w:val="es-ES"/>
        </w:rPr>
        <w:t xml:space="preserve"> </w:t>
      </w:r>
    </w:p>
    <w:p w:rsidR="00D424E7" w:rsidRPr="00E34A28" w:rsidRDefault="008F020D" w:rsidP="00D424E7">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Someterse y resistir</w:t>
      </w:r>
      <w:r w:rsidR="00AD3E8D">
        <w:rPr>
          <w:rFonts w:asciiTheme="minorHAnsi" w:hAnsiTheme="minorHAnsi"/>
          <w:color w:val="auto"/>
          <w:sz w:val="24"/>
          <w:szCs w:val="24"/>
          <w:lang w:val="es-ES"/>
        </w:rPr>
        <w:t xml:space="preserve"> (</w:t>
      </w:r>
      <w:proofErr w:type="spellStart"/>
      <w:r>
        <w:rPr>
          <w:rFonts w:asciiTheme="minorHAnsi" w:hAnsiTheme="minorHAnsi"/>
          <w:color w:val="auto"/>
          <w:sz w:val="24"/>
          <w:szCs w:val="24"/>
          <w:lang w:val="es-ES"/>
        </w:rPr>
        <w:t>St</w:t>
      </w:r>
      <w:proofErr w:type="spellEnd"/>
      <w:r>
        <w:rPr>
          <w:rFonts w:asciiTheme="minorHAnsi" w:hAnsiTheme="minorHAnsi"/>
          <w:color w:val="auto"/>
          <w:sz w:val="24"/>
          <w:szCs w:val="24"/>
          <w:lang w:val="es-ES"/>
        </w:rPr>
        <w:t xml:space="preserve"> 4:7</w:t>
      </w:r>
      <w:r w:rsidR="00D424E7">
        <w:rPr>
          <w:rFonts w:asciiTheme="minorHAnsi" w:hAnsiTheme="minorHAnsi"/>
          <w:color w:val="auto"/>
          <w:sz w:val="24"/>
          <w:szCs w:val="24"/>
          <w:lang w:val="es-ES"/>
        </w:rPr>
        <w:t>)</w:t>
      </w:r>
      <w:r w:rsidR="000650D7">
        <w:rPr>
          <w:rFonts w:asciiTheme="minorHAnsi" w:hAnsiTheme="minorHAnsi"/>
          <w:color w:val="auto"/>
          <w:sz w:val="24"/>
          <w:szCs w:val="24"/>
          <w:lang w:val="es-ES"/>
        </w:rPr>
        <w:t xml:space="preserve"> </w:t>
      </w:r>
    </w:p>
    <w:p w:rsidR="00D424E7" w:rsidRPr="00E34A28" w:rsidRDefault="008F020D" w:rsidP="00D424E7">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Resistir firmemente en la fe (1 Pe 5:8-9</w:t>
      </w:r>
      <w:r w:rsidR="007C57DF">
        <w:rPr>
          <w:rFonts w:asciiTheme="minorHAnsi" w:hAnsiTheme="minorHAnsi"/>
          <w:color w:val="auto"/>
          <w:sz w:val="24"/>
          <w:szCs w:val="24"/>
          <w:lang w:val="es-ES"/>
        </w:rPr>
        <w:t xml:space="preserve">, </w:t>
      </w:r>
      <w:proofErr w:type="spellStart"/>
      <w:r w:rsidR="007C57DF">
        <w:rPr>
          <w:rFonts w:asciiTheme="minorHAnsi" w:hAnsiTheme="minorHAnsi"/>
          <w:color w:val="auto"/>
          <w:sz w:val="24"/>
          <w:szCs w:val="24"/>
          <w:lang w:val="es-ES"/>
        </w:rPr>
        <w:t>Ef</w:t>
      </w:r>
      <w:proofErr w:type="spellEnd"/>
      <w:r w:rsidR="007C57DF">
        <w:rPr>
          <w:rFonts w:asciiTheme="minorHAnsi" w:hAnsiTheme="minorHAnsi"/>
          <w:color w:val="auto"/>
          <w:sz w:val="24"/>
          <w:szCs w:val="24"/>
          <w:lang w:val="es-ES"/>
        </w:rPr>
        <w:t xml:space="preserve"> 6:13-14</w:t>
      </w:r>
      <w:r w:rsidR="00D424E7">
        <w:rPr>
          <w:rFonts w:asciiTheme="minorHAnsi" w:hAnsiTheme="minorHAnsi"/>
          <w:color w:val="auto"/>
          <w:sz w:val="24"/>
          <w:szCs w:val="24"/>
          <w:lang w:val="es-ES"/>
        </w:rPr>
        <w:t xml:space="preserve">) </w:t>
      </w:r>
    </w:p>
    <w:p w:rsidR="00D424E7" w:rsidRPr="00E34A28" w:rsidRDefault="008F020D" w:rsidP="00D424E7">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No dar lugar (</w:t>
      </w:r>
      <w:proofErr w:type="spellStart"/>
      <w:r>
        <w:rPr>
          <w:rFonts w:asciiTheme="minorHAnsi" w:hAnsiTheme="minorHAnsi"/>
          <w:color w:val="auto"/>
          <w:sz w:val="24"/>
          <w:szCs w:val="24"/>
          <w:lang w:val="es-ES"/>
        </w:rPr>
        <w:t>Ef</w:t>
      </w:r>
      <w:proofErr w:type="spellEnd"/>
      <w:r>
        <w:rPr>
          <w:rFonts w:asciiTheme="minorHAnsi" w:hAnsiTheme="minorHAnsi"/>
          <w:color w:val="auto"/>
          <w:sz w:val="24"/>
          <w:szCs w:val="24"/>
          <w:lang w:val="es-ES"/>
        </w:rPr>
        <w:t xml:space="preserve"> 4:27</w:t>
      </w:r>
      <w:r w:rsidR="007D7373">
        <w:rPr>
          <w:rFonts w:asciiTheme="minorHAnsi" w:hAnsiTheme="minorHAnsi"/>
          <w:color w:val="auto"/>
          <w:sz w:val="24"/>
          <w:szCs w:val="24"/>
          <w:lang w:val="es-ES"/>
        </w:rPr>
        <w:t>)</w:t>
      </w:r>
    </w:p>
    <w:p w:rsidR="00D424E7" w:rsidRPr="007D7373" w:rsidRDefault="008F020D" w:rsidP="00D424E7">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Escaparse</w:t>
      </w:r>
      <w:r w:rsidR="007D7373">
        <w:rPr>
          <w:rFonts w:asciiTheme="minorHAnsi" w:hAnsiTheme="minorHAnsi"/>
          <w:color w:val="auto"/>
          <w:sz w:val="24"/>
          <w:szCs w:val="24"/>
          <w:lang w:val="es-ES"/>
        </w:rPr>
        <w:t xml:space="preserve"> (</w:t>
      </w:r>
      <w:r>
        <w:rPr>
          <w:rFonts w:asciiTheme="minorHAnsi" w:hAnsiTheme="minorHAnsi"/>
          <w:color w:val="auto"/>
          <w:sz w:val="24"/>
          <w:szCs w:val="24"/>
          <w:lang w:val="es-ES"/>
        </w:rPr>
        <w:t>2 Tim 2:26</w:t>
      </w:r>
      <w:r w:rsidR="00C25402">
        <w:rPr>
          <w:rFonts w:asciiTheme="minorHAnsi" w:hAnsiTheme="minorHAnsi"/>
          <w:color w:val="auto"/>
          <w:sz w:val="24"/>
          <w:szCs w:val="24"/>
          <w:lang w:val="es-ES"/>
        </w:rPr>
        <w:t>)</w:t>
      </w:r>
    </w:p>
    <w:p w:rsidR="007D7373" w:rsidRPr="0029757C" w:rsidRDefault="008F020D" w:rsidP="00D424E7">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Abstenerse de los deseos de la carne</w:t>
      </w:r>
      <w:r w:rsidR="00C25402">
        <w:rPr>
          <w:rFonts w:asciiTheme="minorHAnsi" w:hAnsiTheme="minorHAnsi"/>
          <w:color w:val="auto"/>
          <w:sz w:val="24"/>
          <w:szCs w:val="24"/>
          <w:lang w:val="es-ES"/>
        </w:rPr>
        <w:t xml:space="preserve"> (</w:t>
      </w:r>
      <w:r>
        <w:rPr>
          <w:rFonts w:asciiTheme="minorHAnsi" w:hAnsiTheme="minorHAnsi"/>
          <w:color w:val="auto"/>
          <w:sz w:val="24"/>
          <w:szCs w:val="24"/>
          <w:lang w:val="es-ES"/>
        </w:rPr>
        <w:t xml:space="preserve">1 Pe 2:11, 1 </w:t>
      </w:r>
      <w:proofErr w:type="spellStart"/>
      <w:r>
        <w:rPr>
          <w:rFonts w:asciiTheme="minorHAnsi" w:hAnsiTheme="minorHAnsi"/>
          <w:color w:val="auto"/>
          <w:sz w:val="24"/>
          <w:szCs w:val="24"/>
          <w:lang w:val="es-ES"/>
        </w:rPr>
        <w:t>Tes</w:t>
      </w:r>
      <w:proofErr w:type="spellEnd"/>
      <w:r>
        <w:rPr>
          <w:rFonts w:asciiTheme="minorHAnsi" w:hAnsiTheme="minorHAnsi"/>
          <w:color w:val="auto"/>
          <w:sz w:val="24"/>
          <w:szCs w:val="24"/>
          <w:lang w:val="es-ES"/>
        </w:rPr>
        <w:t xml:space="preserve"> 5:22</w:t>
      </w:r>
      <w:r w:rsidR="007D7373">
        <w:rPr>
          <w:rFonts w:asciiTheme="minorHAnsi" w:hAnsiTheme="minorHAnsi"/>
          <w:color w:val="auto"/>
          <w:sz w:val="24"/>
          <w:szCs w:val="24"/>
          <w:lang w:val="es-ES"/>
        </w:rPr>
        <w:t>)</w:t>
      </w:r>
    </w:p>
    <w:p w:rsidR="0029757C" w:rsidRPr="0029757C" w:rsidRDefault="007C57DF" w:rsidP="00D424E7">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Evitar</w:t>
      </w:r>
      <w:r w:rsidR="0029757C">
        <w:rPr>
          <w:rFonts w:asciiTheme="minorHAnsi" w:hAnsiTheme="minorHAnsi"/>
          <w:color w:val="auto"/>
          <w:sz w:val="24"/>
          <w:szCs w:val="24"/>
          <w:lang w:val="es-ES"/>
        </w:rPr>
        <w:t xml:space="preserve"> (2 </w:t>
      </w:r>
      <w:r w:rsidR="008F020D">
        <w:rPr>
          <w:rFonts w:asciiTheme="minorHAnsi" w:hAnsiTheme="minorHAnsi"/>
          <w:color w:val="auto"/>
          <w:sz w:val="24"/>
          <w:szCs w:val="24"/>
          <w:lang w:val="es-ES"/>
        </w:rPr>
        <w:t>Tim 2:16</w:t>
      </w:r>
      <w:r w:rsidR="0029757C">
        <w:rPr>
          <w:rFonts w:asciiTheme="minorHAnsi" w:hAnsiTheme="minorHAnsi"/>
          <w:color w:val="auto"/>
          <w:sz w:val="24"/>
          <w:szCs w:val="24"/>
          <w:lang w:val="es-ES"/>
        </w:rPr>
        <w:t>)</w:t>
      </w:r>
    </w:p>
    <w:p w:rsidR="009E3D99" w:rsidRDefault="009E3D99" w:rsidP="009E3D99">
      <w:pPr>
        <w:pStyle w:val="ListParagraph"/>
        <w:shd w:val="clear" w:color="auto" w:fill="FFFFFF"/>
        <w:rPr>
          <w:rFonts w:asciiTheme="minorHAnsi" w:hAnsiTheme="minorHAnsi"/>
          <w:color w:val="000000" w:themeColor="text1"/>
          <w:sz w:val="24"/>
          <w:szCs w:val="24"/>
          <w:lang w:val="es-ES"/>
        </w:rPr>
      </w:pPr>
    </w:p>
    <w:p w:rsidR="009E3D99" w:rsidRDefault="009E3D99" w:rsidP="009E3D99">
      <w:pPr>
        <w:pStyle w:val="ListParagraph"/>
        <w:numPr>
          <w:ilvl w:val="0"/>
          <w:numId w:val="5"/>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w:t>
      </w:r>
      <w:r w:rsidRPr="00CD71B0">
        <w:rPr>
          <w:rFonts w:asciiTheme="minorHAnsi" w:hAnsiTheme="minorHAnsi"/>
          <w:color w:val="000000" w:themeColor="text1"/>
          <w:sz w:val="24"/>
          <w:szCs w:val="24"/>
          <w:lang w:val="es-ES"/>
        </w:rPr>
        <w:t xml:space="preserve">Hay algo que </w:t>
      </w:r>
      <w:r w:rsidR="00BF3B7C">
        <w:rPr>
          <w:rFonts w:asciiTheme="minorHAnsi" w:hAnsiTheme="minorHAnsi"/>
          <w:color w:val="000000" w:themeColor="text1"/>
          <w:sz w:val="24"/>
          <w:szCs w:val="24"/>
          <w:lang w:val="es-ES"/>
        </w:rPr>
        <w:t>aprendió sobre las</w:t>
      </w:r>
      <w:r w:rsidRPr="00CD71B0">
        <w:rPr>
          <w:rFonts w:asciiTheme="minorHAnsi" w:hAnsiTheme="minorHAnsi"/>
          <w:color w:val="000000" w:themeColor="text1"/>
          <w:sz w:val="24"/>
          <w:szCs w:val="24"/>
          <w:lang w:val="es-ES"/>
        </w:rPr>
        <w:t xml:space="preserve"> </w:t>
      </w:r>
      <w:r w:rsidR="006440A2">
        <w:rPr>
          <w:rFonts w:asciiTheme="minorHAnsi" w:hAnsiTheme="minorHAnsi"/>
          <w:color w:val="000000" w:themeColor="text1"/>
          <w:sz w:val="24"/>
          <w:szCs w:val="24"/>
          <w:lang w:val="es-ES"/>
        </w:rPr>
        <w:t>tácticas de una guerra defensiva contra nuestro enemigo</w:t>
      </w:r>
      <w:r>
        <w:rPr>
          <w:rFonts w:asciiTheme="minorHAnsi" w:hAnsiTheme="minorHAnsi"/>
          <w:color w:val="000000" w:themeColor="text1"/>
          <w:sz w:val="24"/>
          <w:szCs w:val="24"/>
          <w:lang w:val="es-ES"/>
        </w:rPr>
        <w:t>?</w:t>
      </w:r>
    </w:p>
    <w:p w:rsidR="007D7373" w:rsidRPr="0071057F" w:rsidRDefault="007D7373" w:rsidP="007D7373">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74122" w:rsidRDefault="00D74122" w:rsidP="00D74122">
      <w:pPr>
        <w:rPr>
          <w:rFonts w:asciiTheme="minorHAnsi" w:hAnsiTheme="minorHAnsi"/>
          <w:color w:val="000000" w:themeColor="text1"/>
          <w:sz w:val="24"/>
          <w:szCs w:val="24"/>
        </w:rPr>
      </w:pPr>
      <w:r w:rsidRPr="00D74122">
        <w:rPr>
          <w:rFonts w:asciiTheme="minorHAnsi" w:hAnsiTheme="minorHAnsi"/>
          <w:color w:val="000000" w:themeColor="text1"/>
          <w:sz w:val="24"/>
          <w:szCs w:val="24"/>
        </w:rPr>
        <w:t>Defiende territorio ya poseído. Es importante, sin embargo, puesto que las fuerzas de maldad están constantemente atacándote como creyente.</w:t>
      </w:r>
      <w:r>
        <w:rPr>
          <w:rFonts w:asciiTheme="minorHAnsi" w:hAnsiTheme="minorHAnsi"/>
          <w:color w:val="000000" w:themeColor="text1"/>
          <w:sz w:val="24"/>
          <w:szCs w:val="24"/>
        </w:rPr>
        <w:t xml:space="preserve"> </w:t>
      </w:r>
      <w:r w:rsidRPr="00D74122">
        <w:rPr>
          <w:rFonts w:asciiTheme="minorHAnsi" w:hAnsiTheme="minorHAnsi"/>
          <w:color w:val="000000" w:themeColor="text1"/>
          <w:sz w:val="24"/>
          <w:szCs w:val="24"/>
        </w:rPr>
        <w:t xml:space="preserve"> Si no sabes cómo defenderte a ti mismo, te convertirás en</w:t>
      </w:r>
      <w:r>
        <w:rPr>
          <w:rFonts w:asciiTheme="minorHAnsi" w:hAnsiTheme="minorHAnsi"/>
          <w:color w:val="000000" w:themeColor="text1"/>
          <w:sz w:val="24"/>
          <w:szCs w:val="24"/>
        </w:rPr>
        <w:t xml:space="preserve"> una víctima de estos ataques.</w:t>
      </w:r>
      <w:r w:rsidR="007229A9">
        <w:rPr>
          <w:rFonts w:asciiTheme="minorHAnsi" w:hAnsiTheme="minorHAnsi"/>
          <w:color w:val="000000" w:themeColor="text1"/>
          <w:sz w:val="24"/>
          <w:szCs w:val="24"/>
        </w:rPr>
        <w:t xml:space="preserve">  La </w:t>
      </w:r>
      <w:r w:rsidR="007229A9" w:rsidRPr="007229A9">
        <w:rPr>
          <w:rFonts w:asciiTheme="minorHAnsi" w:hAnsiTheme="minorHAnsi"/>
          <w:color w:val="000000" w:themeColor="text1"/>
          <w:sz w:val="24"/>
          <w:szCs w:val="24"/>
        </w:rPr>
        <w:t>gran batalla espiritual en la cual estás comprometido no puede ser peleada con armas naturales. Debe ser peleada tanto ofensivamente como defensivamente con armas espirituales.</w:t>
      </w:r>
      <w:r>
        <w:rPr>
          <w:rFonts w:asciiTheme="minorHAnsi" w:hAnsiTheme="minorHAnsi"/>
          <w:color w:val="000000" w:themeColor="text1"/>
          <w:sz w:val="24"/>
          <w:szCs w:val="24"/>
        </w:rPr>
        <w:t xml:space="preserve"> </w:t>
      </w:r>
    </w:p>
    <w:p w:rsidR="007D7373" w:rsidRDefault="007D7373" w:rsidP="0091336C">
      <w:pPr>
        <w:shd w:val="clear" w:color="auto" w:fill="FFFFFF"/>
        <w:rPr>
          <w:rFonts w:asciiTheme="minorHAnsi" w:hAnsiTheme="minorHAnsi"/>
          <w:color w:val="000000" w:themeColor="text1"/>
          <w:sz w:val="24"/>
          <w:szCs w:val="24"/>
        </w:rPr>
      </w:pPr>
    </w:p>
    <w:p w:rsidR="00EE3FD9" w:rsidRDefault="005B63B5" w:rsidP="00EE3FD9">
      <w:pPr>
        <w:shd w:val="clear" w:color="auto" w:fill="FFFFFF"/>
        <w:spacing w:after="150" w:line="296" w:lineRule="atLeast"/>
        <w:jc w:val="center"/>
        <w:rPr>
          <w:rFonts w:asciiTheme="minorHAnsi" w:eastAsia="Times New Roman" w:hAnsiTheme="minorHAnsi" w:cs="Times New Roman"/>
          <w:color w:val="auto"/>
          <w:sz w:val="24"/>
          <w:szCs w:val="24"/>
        </w:rPr>
      </w:pPr>
      <w:hyperlink r:id="rId6" w:history="1">
        <w:r w:rsidR="00EE3FD9" w:rsidRPr="00757CB9">
          <w:rPr>
            <w:rStyle w:val="Hyperlink"/>
            <w:rFonts w:asciiTheme="minorHAnsi" w:eastAsia="Times New Roman" w:hAnsiTheme="minorHAnsi" w:cs="Times New Roman"/>
            <w:color w:val="auto"/>
            <w:sz w:val="24"/>
            <w:szCs w:val="24"/>
          </w:rPr>
          <w:t>www.ebenezermd.com</w:t>
        </w:r>
      </w:hyperlink>
      <w:r w:rsidR="00EE3FD9" w:rsidRPr="00757CB9">
        <w:rPr>
          <w:rFonts w:asciiTheme="minorHAnsi" w:eastAsia="Times New Roman" w:hAnsiTheme="minorHAnsi" w:cs="Times New Roman"/>
          <w:color w:val="auto"/>
          <w:sz w:val="24"/>
          <w:szCs w:val="24"/>
        </w:rPr>
        <w:t xml:space="preserve"> (para obtener más estudios bíblicos)</w:t>
      </w:r>
    </w:p>
    <w:p w:rsidR="00EE3FD9" w:rsidRDefault="00EE3FD9" w:rsidP="0091336C">
      <w:pPr>
        <w:shd w:val="clear" w:color="auto" w:fill="FFFFFF"/>
        <w:rPr>
          <w:rFonts w:asciiTheme="minorHAnsi" w:hAnsiTheme="minorHAnsi"/>
          <w:color w:val="000000" w:themeColor="text1"/>
          <w:sz w:val="24"/>
          <w:szCs w:val="24"/>
        </w:rPr>
      </w:pPr>
    </w:p>
    <w:p w:rsidR="00EE3FD9" w:rsidRDefault="00EE3FD9" w:rsidP="0091336C">
      <w:pPr>
        <w:shd w:val="clear" w:color="auto" w:fill="FFFFFF"/>
        <w:rPr>
          <w:rFonts w:asciiTheme="minorHAnsi" w:hAnsiTheme="minorHAnsi"/>
          <w:color w:val="000000" w:themeColor="text1"/>
          <w:sz w:val="24"/>
          <w:szCs w:val="24"/>
        </w:rPr>
      </w:pPr>
    </w:p>
    <w:p w:rsidR="009440C9" w:rsidRDefault="009440C9" w:rsidP="0091336C">
      <w:pPr>
        <w:shd w:val="clear" w:color="auto" w:fill="FFFFFF"/>
        <w:rPr>
          <w:rFonts w:asciiTheme="minorHAnsi" w:hAnsiTheme="minorHAnsi"/>
          <w:color w:val="000000" w:themeColor="text1"/>
          <w:sz w:val="24"/>
          <w:szCs w:val="24"/>
        </w:rPr>
      </w:pPr>
    </w:p>
    <w:p w:rsidR="009440C9" w:rsidRDefault="009440C9" w:rsidP="0091336C">
      <w:pPr>
        <w:shd w:val="clear" w:color="auto" w:fill="FFFFFF"/>
        <w:rPr>
          <w:rFonts w:asciiTheme="minorHAnsi" w:hAnsiTheme="minorHAnsi"/>
          <w:color w:val="000000" w:themeColor="text1"/>
          <w:sz w:val="24"/>
          <w:szCs w:val="24"/>
        </w:rPr>
      </w:pPr>
    </w:p>
    <w:p w:rsidR="00D74122" w:rsidRDefault="00D74122" w:rsidP="0091336C">
      <w:pPr>
        <w:shd w:val="clear" w:color="auto" w:fill="FFFFFF"/>
        <w:rPr>
          <w:rFonts w:asciiTheme="minorHAnsi" w:hAnsiTheme="minorHAnsi"/>
          <w:color w:val="000000" w:themeColor="text1"/>
          <w:sz w:val="24"/>
          <w:szCs w:val="24"/>
        </w:rPr>
      </w:pPr>
    </w:p>
    <w:p w:rsidR="009440C9" w:rsidRDefault="009440C9" w:rsidP="0091336C">
      <w:pPr>
        <w:shd w:val="clear" w:color="auto" w:fill="FFFFFF"/>
        <w:rPr>
          <w:rFonts w:asciiTheme="minorHAnsi" w:hAnsiTheme="minorHAnsi"/>
          <w:color w:val="000000" w:themeColor="text1"/>
          <w:sz w:val="24"/>
          <w:szCs w:val="24"/>
        </w:rPr>
      </w:pPr>
    </w:p>
    <w:p w:rsidR="007C57DF" w:rsidRDefault="007C57DF" w:rsidP="0091336C">
      <w:pPr>
        <w:shd w:val="clear" w:color="auto" w:fill="FFFFFF"/>
        <w:rPr>
          <w:rFonts w:asciiTheme="minorHAnsi" w:hAnsiTheme="minorHAnsi"/>
          <w:color w:val="000000" w:themeColor="text1"/>
          <w:sz w:val="24"/>
          <w:szCs w:val="24"/>
        </w:rPr>
      </w:pPr>
    </w:p>
    <w:p w:rsidR="009440C9" w:rsidRDefault="009440C9" w:rsidP="0091336C">
      <w:pPr>
        <w:shd w:val="clear" w:color="auto" w:fill="FFFFFF"/>
        <w:rPr>
          <w:rFonts w:asciiTheme="minorHAnsi" w:hAnsiTheme="minorHAnsi"/>
          <w:color w:val="000000" w:themeColor="text1"/>
          <w:sz w:val="24"/>
          <w:szCs w:val="24"/>
        </w:rPr>
      </w:pPr>
    </w:p>
    <w:p w:rsidR="002B6594" w:rsidRDefault="002B6594" w:rsidP="0063706A">
      <w:pPr>
        <w:spacing w:after="0" w:line="240" w:lineRule="auto"/>
        <w:jc w:val="center"/>
        <w:rPr>
          <w:rFonts w:ascii="Times New Roman" w:eastAsia="Times New Roman" w:hAnsi="Times New Roman" w:cs="Times New Roman"/>
          <w:b/>
          <w:color w:val="auto"/>
          <w:sz w:val="32"/>
          <w:szCs w:val="32"/>
          <w:u w:val="single"/>
        </w:rPr>
      </w:pPr>
    </w:p>
    <w:p w:rsidR="0063706A" w:rsidRPr="00DA303C" w:rsidRDefault="0063706A" w:rsidP="0063706A">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 xml:space="preserve">Mes 24–Lección 39: Guerra </w:t>
      </w:r>
      <w:r w:rsidR="002B6594">
        <w:rPr>
          <w:rFonts w:ascii="Times New Roman" w:eastAsia="Times New Roman" w:hAnsi="Times New Roman" w:cs="Times New Roman"/>
          <w:b/>
          <w:color w:val="auto"/>
          <w:sz w:val="32"/>
          <w:szCs w:val="32"/>
          <w:u w:val="single"/>
        </w:rPr>
        <w:t>Defensiva</w:t>
      </w:r>
      <w:r w:rsidR="00E31A78">
        <w:rPr>
          <w:rFonts w:ascii="Times New Roman" w:eastAsia="Times New Roman" w:hAnsi="Times New Roman" w:cs="Times New Roman"/>
          <w:b/>
          <w:color w:val="auto"/>
          <w:sz w:val="32"/>
          <w:szCs w:val="32"/>
          <w:u w:val="single"/>
        </w:rPr>
        <w:t xml:space="preserve"> contra Satanás</w:t>
      </w:r>
    </w:p>
    <w:p w:rsidR="00E16435" w:rsidRPr="005C663F" w:rsidRDefault="00E16435" w:rsidP="00E16435">
      <w:pPr>
        <w:shd w:val="clear" w:color="auto" w:fill="FFFFFF"/>
        <w:spacing w:after="150" w:line="296" w:lineRule="atLeast"/>
        <w:rPr>
          <w:rFonts w:asciiTheme="minorHAnsi" w:hAnsiTheme="minorHAnsi"/>
          <w:b/>
          <w:color w:val="auto"/>
          <w:sz w:val="24"/>
          <w:szCs w:val="24"/>
        </w:rPr>
      </w:pPr>
    </w:p>
    <w:p w:rsidR="002B6594" w:rsidRDefault="002B6594" w:rsidP="002B6594">
      <w:pPr>
        <w:spacing w:after="0"/>
        <w:rPr>
          <w:rFonts w:asciiTheme="minorHAnsi" w:hAnsiTheme="minorHAnsi"/>
          <w:color w:val="000000" w:themeColor="text1"/>
          <w:sz w:val="24"/>
          <w:szCs w:val="24"/>
          <w:lang w:val="es-VE"/>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Pr="00D74122">
        <w:rPr>
          <w:rFonts w:asciiTheme="minorHAnsi" w:hAnsiTheme="minorHAnsi"/>
          <w:color w:val="000000" w:themeColor="text1"/>
          <w:sz w:val="24"/>
          <w:szCs w:val="24"/>
          <w:lang w:val="es-VE"/>
        </w:rPr>
        <w:t>La guerra defensiva es librada para defender territorio. Es guerra que espera por el ataque del enemigo, y luego golpea sus fuerzas  en respuesta defensiva. El  defensor debe responder a su oponente y sus decisiones son forzadas por el atacante. Este tipo de guerra no avanza sobre el territorio enemigo.</w:t>
      </w:r>
    </w:p>
    <w:p w:rsidR="002B6594" w:rsidRPr="00922CED" w:rsidRDefault="002B6594" w:rsidP="002B6594">
      <w:pPr>
        <w:spacing w:after="0"/>
        <w:rPr>
          <w:rFonts w:asciiTheme="minorHAnsi" w:hAnsiTheme="minorHAnsi"/>
          <w:color w:val="000000" w:themeColor="text1"/>
          <w:sz w:val="24"/>
          <w:szCs w:val="24"/>
          <w:lang w:val="es-ES"/>
        </w:rPr>
      </w:pPr>
    </w:p>
    <w:p w:rsidR="002B6594" w:rsidRDefault="002B6594" w:rsidP="003C5714">
      <w:pPr>
        <w:spacing w:after="0"/>
        <w:rPr>
          <w:rFonts w:asciiTheme="minorHAnsi" w:hAnsiTheme="minorHAnsi"/>
          <w:color w:val="auto"/>
          <w:sz w:val="24"/>
          <w:szCs w:val="24"/>
          <w:lang w:val="es-ES"/>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Pr="003C5714">
        <w:rPr>
          <w:rFonts w:asciiTheme="minorHAnsi" w:hAnsiTheme="minorHAnsi"/>
          <w:color w:val="000000" w:themeColor="text1"/>
          <w:sz w:val="24"/>
          <w:szCs w:val="24"/>
        </w:rPr>
        <w:t>“</w:t>
      </w:r>
      <w:r w:rsidR="003C5714" w:rsidRPr="003C5714">
        <w:rPr>
          <w:rFonts w:asciiTheme="minorHAnsi" w:hAnsiTheme="minorHAnsi"/>
          <w:color w:val="000000" w:themeColor="text1"/>
          <w:sz w:val="24"/>
          <w:szCs w:val="24"/>
        </w:rPr>
        <w:t>Así que vosotros, oh amados, sabiéndolo de antemano, guardaos, no sea que arrastrados por el error de los inicuos, caigáis de vuestra firmeza.</w:t>
      </w:r>
      <w:r w:rsidRPr="003C5714">
        <w:rPr>
          <w:rFonts w:asciiTheme="minorHAnsi" w:hAnsiTheme="minorHAnsi"/>
          <w:color w:val="000000" w:themeColor="text1"/>
          <w:sz w:val="24"/>
          <w:szCs w:val="24"/>
        </w:rPr>
        <w:t>”</w:t>
      </w:r>
      <w:r>
        <w:rPr>
          <w:rFonts w:asciiTheme="minorHAnsi" w:hAnsiTheme="minorHAnsi"/>
          <w:color w:val="000000" w:themeColor="text1"/>
          <w:sz w:val="24"/>
          <w:szCs w:val="24"/>
          <w:lang w:val="es-VE"/>
        </w:rPr>
        <w:t xml:space="preserve"> </w:t>
      </w:r>
      <w:r w:rsidR="003C5714">
        <w:rPr>
          <w:rFonts w:asciiTheme="minorHAnsi" w:hAnsiTheme="minorHAnsi"/>
          <w:color w:val="auto"/>
          <w:sz w:val="24"/>
          <w:szCs w:val="24"/>
          <w:lang w:val="es-ES"/>
        </w:rPr>
        <w:t>(</w:t>
      </w:r>
      <w:r w:rsidR="003C5714" w:rsidRPr="003C5714">
        <w:rPr>
          <w:rFonts w:asciiTheme="minorHAnsi" w:hAnsiTheme="minorHAnsi"/>
          <w:b/>
          <w:color w:val="auto"/>
          <w:sz w:val="24"/>
          <w:szCs w:val="24"/>
          <w:lang w:val="es-ES"/>
        </w:rPr>
        <w:t>2 Pe 3:17</w:t>
      </w:r>
      <w:r w:rsidR="003C5714">
        <w:rPr>
          <w:rFonts w:asciiTheme="minorHAnsi" w:hAnsiTheme="minorHAnsi"/>
          <w:color w:val="auto"/>
          <w:sz w:val="24"/>
          <w:szCs w:val="24"/>
          <w:lang w:val="es-ES"/>
        </w:rPr>
        <w:t>).</w:t>
      </w:r>
    </w:p>
    <w:p w:rsidR="003C5714" w:rsidRPr="00295EED" w:rsidRDefault="003C5714" w:rsidP="003C5714">
      <w:pPr>
        <w:spacing w:after="0"/>
        <w:rPr>
          <w:rFonts w:asciiTheme="minorHAnsi" w:hAnsiTheme="minorHAnsi"/>
          <w:color w:val="000000" w:themeColor="text1"/>
          <w:sz w:val="20"/>
          <w:szCs w:val="20"/>
        </w:rPr>
      </w:pPr>
    </w:p>
    <w:p w:rsidR="002B6594" w:rsidRPr="0071057F" w:rsidRDefault="002B6594" w:rsidP="002B6594">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2B6594" w:rsidRDefault="002B6594" w:rsidP="002B6594">
      <w:pPr>
        <w:spacing w:after="0"/>
        <w:rPr>
          <w:rFonts w:asciiTheme="minorHAnsi" w:hAnsiTheme="minorHAnsi"/>
          <w:color w:val="000000" w:themeColor="text1"/>
          <w:sz w:val="24"/>
          <w:szCs w:val="24"/>
        </w:rPr>
      </w:pPr>
    </w:p>
    <w:p w:rsidR="002B6594" w:rsidRDefault="002B6594" w:rsidP="002B6594">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sidRPr="0063706A">
        <w:rPr>
          <w:rFonts w:asciiTheme="minorHAnsi" w:hAnsiTheme="minorHAnsi"/>
          <w:color w:val="000000" w:themeColor="text1"/>
          <w:sz w:val="24"/>
          <w:szCs w:val="24"/>
          <w:lang w:val="es-VE"/>
        </w:rPr>
        <w:t xml:space="preserve">Existen dos tipos de guerra en el mundo natural: ofensiva y defensiva. </w:t>
      </w:r>
      <w:r>
        <w:rPr>
          <w:rFonts w:asciiTheme="minorHAnsi" w:hAnsiTheme="minorHAnsi"/>
          <w:color w:val="000000" w:themeColor="text1"/>
          <w:sz w:val="24"/>
          <w:szCs w:val="24"/>
          <w:lang w:val="es-VE"/>
        </w:rPr>
        <w:t xml:space="preserve"> </w:t>
      </w:r>
      <w:r w:rsidRPr="0063706A">
        <w:rPr>
          <w:rFonts w:asciiTheme="minorHAnsi" w:hAnsiTheme="minorHAnsi"/>
          <w:color w:val="000000" w:themeColor="text1"/>
          <w:sz w:val="24"/>
          <w:szCs w:val="24"/>
          <w:lang w:val="es-VE"/>
        </w:rPr>
        <w:t>La Biblia también enseña tanto estrategias espirituales ofensivas como defensivas. Debes aprender a pelear tanto ofensiva como defensivamente. La única otra opción es la dese</w:t>
      </w:r>
      <w:r>
        <w:rPr>
          <w:rFonts w:asciiTheme="minorHAnsi" w:hAnsiTheme="minorHAnsi"/>
          <w:color w:val="000000" w:themeColor="text1"/>
          <w:sz w:val="24"/>
          <w:szCs w:val="24"/>
          <w:lang w:val="es-VE"/>
        </w:rPr>
        <w:t xml:space="preserve">rción, lo cual es inaceptable.  </w:t>
      </w:r>
      <w:r w:rsidRPr="0063706A">
        <w:rPr>
          <w:rFonts w:asciiTheme="minorHAnsi" w:hAnsiTheme="minorHAnsi"/>
          <w:color w:val="000000" w:themeColor="text1"/>
          <w:sz w:val="24"/>
          <w:szCs w:val="24"/>
          <w:lang w:val="es-VE"/>
        </w:rPr>
        <w:t>Esta lección provee una introducción a la guerra defensiva</w:t>
      </w:r>
      <w:r>
        <w:rPr>
          <w:rFonts w:asciiTheme="minorHAnsi" w:hAnsiTheme="minorHAnsi"/>
          <w:color w:val="000000" w:themeColor="text1"/>
          <w:sz w:val="24"/>
          <w:szCs w:val="24"/>
          <w:lang w:val="es-VE"/>
        </w:rPr>
        <w:t xml:space="preserve"> y las</w:t>
      </w:r>
      <w:r w:rsidRPr="000650D7">
        <w:rPr>
          <w:rFonts w:asciiTheme="minorHAnsi" w:hAnsiTheme="minorHAnsi"/>
          <w:color w:val="000000" w:themeColor="text1"/>
          <w:sz w:val="24"/>
          <w:szCs w:val="24"/>
          <w:lang w:val="es-VE"/>
        </w:rPr>
        <w:t xml:space="preserve"> acciones defensivas que deben ser tomadas por el creyente:</w:t>
      </w:r>
    </w:p>
    <w:p w:rsidR="006440A2" w:rsidRPr="00E34A28" w:rsidRDefault="006440A2" w:rsidP="006440A2">
      <w:pPr>
        <w:pStyle w:val="ListParagraph"/>
        <w:numPr>
          <w:ilvl w:val="0"/>
          <w:numId w:val="11"/>
        </w:numPr>
        <w:shd w:val="clear" w:color="auto" w:fill="FFFFFF"/>
        <w:spacing w:after="0" w:line="240" w:lineRule="auto"/>
        <w:rPr>
          <w:rFonts w:asciiTheme="minorHAnsi" w:hAnsiTheme="minorHAnsi"/>
          <w:b/>
          <w:color w:val="000000" w:themeColor="text1"/>
          <w:sz w:val="24"/>
          <w:szCs w:val="24"/>
          <w:lang w:val="es-ES"/>
        </w:rPr>
      </w:pPr>
      <w:r>
        <w:rPr>
          <w:rFonts w:asciiTheme="minorHAnsi" w:hAnsiTheme="minorHAnsi"/>
          <w:color w:val="auto"/>
          <w:sz w:val="24"/>
          <w:szCs w:val="24"/>
          <w:lang w:val="es-ES"/>
        </w:rPr>
        <w:t>¿Cuáles</w:t>
      </w:r>
      <w:r>
        <w:rPr>
          <w:rFonts w:asciiTheme="minorHAnsi" w:hAnsiTheme="minorHAnsi"/>
          <w:color w:val="000000" w:themeColor="text1"/>
          <w:sz w:val="24"/>
          <w:szCs w:val="24"/>
          <w:lang w:val="es-ES"/>
        </w:rPr>
        <w:t xml:space="preserve"> las tácticas de una guerra defensiva</w:t>
      </w:r>
      <w:r w:rsidRPr="00E34A28">
        <w:rPr>
          <w:rFonts w:asciiTheme="minorHAnsi" w:hAnsiTheme="minorHAnsi"/>
          <w:color w:val="000000" w:themeColor="text1"/>
          <w:sz w:val="24"/>
          <w:szCs w:val="24"/>
          <w:lang w:val="es-ES"/>
        </w:rPr>
        <w:t>?</w:t>
      </w:r>
      <w:r w:rsidRPr="00E34A28">
        <w:rPr>
          <w:rFonts w:asciiTheme="minorHAnsi" w:hAnsiTheme="minorHAnsi"/>
          <w:b/>
          <w:color w:val="auto"/>
          <w:sz w:val="24"/>
          <w:szCs w:val="24"/>
          <w:lang w:val="es-ES"/>
        </w:rPr>
        <w:t xml:space="preserve"> </w:t>
      </w:r>
    </w:p>
    <w:p w:rsidR="002B6594" w:rsidRPr="00E34A28" w:rsidRDefault="006440A2" w:rsidP="002B6594">
      <w:pPr>
        <w:pStyle w:val="ListParagraph"/>
        <w:numPr>
          <w:ilvl w:val="1"/>
          <w:numId w:val="1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Estar alerta</w:t>
      </w:r>
      <w:r w:rsidR="002B6594">
        <w:rPr>
          <w:rFonts w:asciiTheme="minorHAnsi" w:hAnsiTheme="minorHAnsi"/>
          <w:color w:val="auto"/>
          <w:sz w:val="24"/>
          <w:szCs w:val="24"/>
          <w:lang w:val="es-ES"/>
        </w:rPr>
        <w:t xml:space="preserve"> (</w:t>
      </w:r>
      <w:r>
        <w:rPr>
          <w:rFonts w:asciiTheme="minorHAnsi" w:hAnsiTheme="minorHAnsi"/>
          <w:color w:val="auto"/>
          <w:sz w:val="24"/>
          <w:szCs w:val="24"/>
          <w:lang w:val="es-ES"/>
        </w:rPr>
        <w:t>2 Pe 3</w:t>
      </w:r>
      <w:r w:rsidR="002B6594">
        <w:rPr>
          <w:rFonts w:asciiTheme="minorHAnsi" w:hAnsiTheme="minorHAnsi"/>
          <w:color w:val="auto"/>
          <w:sz w:val="24"/>
          <w:szCs w:val="24"/>
          <w:lang w:val="es-ES"/>
        </w:rPr>
        <w:t>:</w:t>
      </w:r>
      <w:r>
        <w:rPr>
          <w:rFonts w:asciiTheme="minorHAnsi" w:hAnsiTheme="minorHAnsi"/>
          <w:color w:val="auto"/>
          <w:sz w:val="24"/>
          <w:szCs w:val="24"/>
          <w:lang w:val="es-ES"/>
        </w:rPr>
        <w:t>1</w:t>
      </w:r>
      <w:r w:rsidR="002B6594">
        <w:rPr>
          <w:rFonts w:asciiTheme="minorHAnsi" w:hAnsiTheme="minorHAnsi"/>
          <w:color w:val="auto"/>
          <w:sz w:val="24"/>
          <w:szCs w:val="24"/>
          <w:lang w:val="es-ES"/>
        </w:rPr>
        <w:t xml:space="preserve">7) </w:t>
      </w:r>
    </w:p>
    <w:p w:rsidR="002B6594" w:rsidRPr="00E34A28" w:rsidRDefault="006440A2" w:rsidP="002B6594">
      <w:pPr>
        <w:pStyle w:val="ListParagraph"/>
        <w:numPr>
          <w:ilvl w:val="1"/>
          <w:numId w:val="1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 xml:space="preserve">Probar los Espíritus </w:t>
      </w:r>
      <w:r w:rsidR="007229A9">
        <w:rPr>
          <w:rFonts w:asciiTheme="minorHAnsi" w:hAnsiTheme="minorHAnsi"/>
          <w:color w:val="auto"/>
          <w:sz w:val="24"/>
          <w:szCs w:val="24"/>
          <w:lang w:val="es-ES"/>
        </w:rPr>
        <w:t xml:space="preserve">(1 </w:t>
      </w:r>
      <w:proofErr w:type="spellStart"/>
      <w:r w:rsidR="007229A9">
        <w:rPr>
          <w:rFonts w:asciiTheme="minorHAnsi" w:hAnsiTheme="minorHAnsi"/>
          <w:color w:val="auto"/>
          <w:sz w:val="24"/>
          <w:szCs w:val="24"/>
          <w:lang w:val="es-ES"/>
        </w:rPr>
        <w:t>Jn</w:t>
      </w:r>
      <w:proofErr w:type="spellEnd"/>
      <w:r>
        <w:rPr>
          <w:rFonts w:asciiTheme="minorHAnsi" w:hAnsiTheme="minorHAnsi"/>
          <w:color w:val="auto"/>
          <w:sz w:val="24"/>
          <w:szCs w:val="24"/>
          <w:lang w:val="es-ES"/>
        </w:rPr>
        <w:t xml:space="preserve"> 4:1</w:t>
      </w:r>
      <w:r w:rsidR="002B6594">
        <w:rPr>
          <w:rFonts w:asciiTheme="minorHAnsi" w:hAnsiTheme="minorHAnsi"/>
          <w:color w:val="auto"/>
          <w:sz w:val="24"/>
          <w:szCs w:val="24"/>
          <w:lang w:val="es-ES"/>
        </w:rPr>
        <w:t xml:space="preserve">) </w:t>
      </w:r>
    </w:p>
    <w:p w:rsidR="002B6594" w:rsidRPr="00E34A28" w:rsidRDefault="00333EC7" w:rsidP="002B6594">
      <w:pPr>
        <w:pStyle w:val="ListParagraph"/>
        <w:numPr>
          <w:ilvl w:val="1"/>
          <w:numId w:val="1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 xml:space="preserve">Evitar los falsos maestros (2 </w:t>
      </w:r>
      <w:proofErr w:type="spellStart"/>
      <w:r>
        <w:rPr>
          <w:rFonts w:asciiTheme="minorHAnsi" w:hAnsiTheme="minorHAnsi"/>
          <w:color w:val="auto"/>
          <w:sz w:val="24"/>
          <w:szCs w:val="24"/>
          <w:lang w:val="es-ES"/>
        </w:rPr>
        <w:t>Jn</w:t>
      </w:r>
      <w:proofErr w:type="spellEnd"/>
      <w:r w:rsidR="000C6238">
        <w:rPr>
          <w:rFonts w:asciiTheme="minorHAnsi" w:hAnsiTheme="minorHAnsi"/>
          <w:color w:val="auto"/>
          <w:sz w:val="24"/>
          <w:szCs w:val="24"/>
          <w:lang w:val="es-ES"/>
        </w:rPr>
        <w:t xml:space="preserve"> 1:10-11</w:t>
      </w:r>
      <w:r w:rsidR="002B6594">
        <w:rPr>
          <w:rFonts w:asciiTheme="minorHAnsi" w:hAnsiTheme="minorHAnsi"/>
          <w:color w:val="auto"/>
          <w:sz w:val="24"/>
          <w:szCs w:val="24"/>
          <w:lang w:val="es-ES"/>
        </w:rPr>
        <w:t>)</w:t>
      </w:r>
    </w:p>
    <w:p w:rsidR="002B6594" w:rsidRPr="007D7373" w:rsidRDefault="000C6238" w:rsidP="002B6594">
      <w:pPr>
        <w:pStyle w:val="ListParagraph"/>
        <w:numPr>
          <w:ilvl w:val="1"/>
          <w:numId w:val="1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Hacer a un lado las cosas del mundo</w:t>
      </w:r>
      <w:r w:rsidR="002B6594">
        <w:rPr>
          <w:rFonts w:asciiTheme="minorHAnsi" w:hAnsiTheme="minorHAnsi"/>
          <w:color w:val="auto"/>
          <w:sz w:val="24"/>
          <w:szCs w:val="24"/>
          <w:lang w:val="es-ES"/>
        </w:rPr>
        <w:t xml:space="preserve"> (</w:t>
      </w:r>
      <w:r>
        <w:rPr>
          <w:rFonts w:asciiTheme="minorHAnsi" w:hAnsiTheme="minorHAnsi"/>
          <w:color w:val="auto"/>
          <w:sz w:val="24"/>
          <w:szCs w:val="24"/>
          <w:lang w:val="es-ES"/>
        </w:rPr>
        <w:t xml:space="preserve">2 Tim 2:3-4, </w:t>
      </w:r>
      <w:proofErr w:type="spellStart"/>
      <w:r>
        <w:rPr>
          <w:rFonts w:asciiTheme="minorHAnsi" w:hAnsiTheme="minorHAnsi"/>
          <w:color w:val="auto"/>
          <w:sz w:val="24"/>
          <w:szCs w:val="24"/>
          <w:lang w:val="es-ES"/>
        </w:rPr>
        <w:t>Hebr</w:t>
      </w:r>
      <w:proofErr w:type="spellEnd"/>
      <w:r>
        <w:rPr>
          <w:rFonts w:asciiTheme="minorHAnsi" w:hAnsiTheme="minorHAnsi"/>
          <w:color w:val="auto"/>
          <w:sz w:val="24"/>
          <w:szCs w:val="24"/>
          <w:lang w:val="es-ES"/>
        </w:rPr>
        <w:t xml:space="preserve"> 12:1</w:t>
      </w:r>
      <w:r w:rsidR="007229A9">
        <w:rPr>
          <w:rFonts w:asciiTheme="minorHAnsi" w:hAnsiTheme="minorHAnsi"/>
          <w:color w:val="auto"/>
          <w:sz w:val="24"/>
          <w:szCs w:val="24"/>
          <w:lang w:val="es-ES"/>
        </w:rPr>
        <w:t xml:space="preserve">, </w:t>
      </w:r>
      <w:proofErr w:type="spellStart"/>
      <w:r w:rsidR="007229A9">
        <w:rPr>
          <w:rFonts w:asciiTheme="minorHAnsi" w:hAnsiTheme="minorHAnsi"/>
          <w:color w:val="auto"/>
          <w:sz w:val="24"/>
          <w:szCs w:val="24"/>
          <w:lang w:val="es-ES"/>
        </w:rPr>
        <w:t>S</w:t>
      </w:r>
      <w:r>
        <w:rPr>
          <w:rFonts w:asciiTheme="minorHAnsi" w:hAnsiTheme="minorHAnsi"/>
          <w:color w:val="auto"/>
          <w:sz w:val="24"/>
          <w:szCs w:val="24"/>
          <w:lang w:val="es-ES"/>
        </w:rPr>
        <w:t>t</w:t>
      </w:r>
      <w:proofErr w:type="spellEnd"/>
      <w:r>
        <w:rPr>
          <w:rFonts w:asciiTheme="minorHAnsi" w:hAnsiTheme="minorHAnsi"/>
          <w:color w:val="auto"/>
          <w:sz w:val="24"/>
          <w:szCs w:val="24"/>
          <w:lang w:val="es-ES"/>
        </w:rPr>
        <w:t xml:space="preserve"> 1:21</w:t>
      </w:r>
      <w:r w:rsidR="002B6594">
        <w:rPr>
          <w:rFonts w:asciiTheme="minorHAnsi" w:hAnsiTheme="minorHAnsi"/>
          <w:color w:val="auto"/>
          <w:sz w:val="24"/>
          <w:szCs w:val="24"/>
          <w:lang w:val="es-ES"/>
        </w:rPr>
        <w:t>)</w:t>
      </w:r>
    </w:p>
    <w:p w:rsidR="002B6594" w:rsidRPr="0029757C" w:rsidRDefault="000C6238" w:rsidP="002B6594">
      <w:pPr>
        <w:pStyle w:val="ListParagraph"/>
        <w:numPr>
          <w:ilvl w:val="1"/>
          <w:numId w:val="1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Despojarse de toda maldad</w:t>
      </w:r>
      <w:r w:rsidR="002B6594">
        <w:rPr>
          <w:rFonts w:asciiTheme="minorHAnsi" w:hAnsiTheme="minorHAnsi"/>
          <w:color w:val="auto"/>
          <w:sz w:val="24"/>
          <w:szCs w:val="24"/>
          <w:lang w:val="es-ES"/>
        </w:rPr>
        <w:t xml:space="preserve"> (</w:t>
      </w:r>
      <w:proofErr w:type="spellStart"/>
      <w:r>
        <w:rPr>
          <w:rFonts w:asciiTheme="minorHAnsi" w:hAnsiTheme="minorHAnsi"/>
          <w:color w:val="auto"/>
          <w:sz w:val="24"/>
          <w:szCs w:val="24"/>
          <w:lang w:val="es-ES"/>
        </w:rPr>
        <w:t>Ef</w:t>
      </w:r>
      <w:proofErr w:type="spellEnd"/>
      <w:r>
        <w:rPr>
          <w:rFonts w:asciiTheme="minorHAnsi" w:hAnsiTheme="minorHAnsi"/>
          <w:color w:val="auto"/>
          <w:sz w:val="24"/>
          <w:szCs w:val="24"/>
          <w:lang w:val="es-ES"/>
        </w:rPr>
        <w:t xml:space="preserve"> 4:22</w:t>
      </w:r>
      <w:r w:rsidR="002B6594">
        <w:rPr>
          <w:rFonts w:asciiTheme="minorHAnsi" w:hAnsiTheme="minorHAnsi"/>
          <w:color w:val="auto"/>
          <w:sz w:val="24"/>
          <w:szCs w:val="24"/>
          <w:lang w:val="es-ES"/>
        </w:rPr>
        <w:t>)</w:t>
      </w:r>
    </w:p>
    <w:p w:rsidR="002B6594" w:rsidRPr="000C6238" w:rsidRDefault="000C6238" w:rsidP="000C6238">
      <w:pPr>
        <w:pStyle w:val="ListParagraph"/>
        <w:numPr>
          <w:ilvl w:val="1"/>
          <w:numId w:val="1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 xml:space="preserve">Ponerse la armadura de Dios </w:t>
      </w:r>
      <w:r w:rsidR="002B6594" w:rsidRPr="000C6238">
        <w:rPr>
          <w:rFonts w:asciiTheme="minorHAnsi" w:hAnsiTheme="minorHAnsi"/>
          <w:color w:val="auto"/>
          <w:sz w:val="24"/>
          <w:szCs w:val="24"/>
          <w:lang w:val="es-ES"/>
        </w:rPr>
        <w:t>(</w:t>
      </w:r>
      <w:proofErr w:type="spellStart"/>
      <w:r>
        <w:rPr>
          <w:rFonts w:asciiTheme="minorHAnsi" w:hAnsiTheme="minorHAnsi"/>
          <w:color w:val="auto"/>
          <w:sz w:val="24"/>
          <w:szCs w:val="24"/>
          <w:lang w:val="es-ES"/>
        </w:rPr>
        <w:t>Ef</w:t>
      </w:r>
      <w:proofErr w:type="spellEnd"/>
      <w:r>
        <w:rPr>
          <w:rFonts w:asciiTheme="minorHAnsi" w:hAnsiTheme="minorHAnsi"/>
          <w:color w:val="auto"/>
          <w:sz w:val="24"/>
          <w:szCs w:val="24"/>
          <w:lang w:val="es-ES"/>
        </w:rPr>
        <w:t xml:space="preserve"> 6:11</w:t>
      </w:r>
      <w:r w:rsidR="002B6594" w:rsidRPr="000C6238">
        <w:rPr>
          <w:rFonts w:asciiTheme="minorHAnsi" w:hAnsiTheme="minorHAnsi"/>
          <w:color w:val="auto"/>
          <w:sz w:val="24"/>
          <w:szCs w:val="24"/>
          <w:lang w:val="es-ES"/>
        </w:rPr>
        <w:t>)</w:t>
      </w:r>
    </w:p>
    <w:p w:rsidR="000C6238" w:rsidRPr="000C6238" w:rsidRDefault="000C6238" w:rsidP="000C6238">
      <w:pPr>
        <w:pStyle w:val="ListParagraph"/>
        <w:shd w:val="clear" w:color="auto" w:fill="FFFFFF"/>
        <w:spacing w:after="0" w:line="240" w:lineRule="auto"/>
        <w:ind w:left="1440"/>
        <w:rPr>
          <w:rFonts w:asciiTheme="minorHAnsi" w:hAnsiTheme="minorHAnsi"/>
          <w:color w:val="000000" w:themeColor="text1"/>
          <w:sz w:val="24"/>
          <w:szCs w:val="24"/>
          <w:lang w:val="es-ES"/>
        </w:rPr>
      </w:pPr>
    </w:p>
    <w:p w:rsidR="006440A2" w:rsidRDefault="006440A2" w:rsidP="000C6238">
      <w:pPr>
        <w:pStyle w:val="ListParagraph"/>
        <w:numPr>
          <w:ilvl w:val="0"/>
          <w:numId w:val="11"/>
        </w:numPr>
        <w:shd w:val="clear" w:color="auto" w:fill="FFFFFF"/>
        <w:rPr>
          <w:rFonts w:asciiTheme="minorHAnsi" w:hAnsiTheme="minorHAnsi"/>
          <w:color w:val="000000" w:themeColor="text1"/>
          <w:sz w:val="24"/>
          <w:szCs w:val="24"/>
          <w:lang w:val="es-ES"/>
        </w:rPr>
      </w:pPr>
      <w:r w:rsidRPr="000C6238">
        <w:rPr>
          <w:rFonts w:asciiTheme="minorHAnsi" w:hAnsiTheme="minorHAnsi"/>
          <w:color w:val="000000" w:themeColor="text1"/>
          <w:sz w:val="24"/>
          <w:szCs w:val="24"/>
          <w:lang w:val="es-ES"/>
        </w:rPr>
        <w:t>¿Hay algo que aprendió sobre las tácticas de una guerra defensiva contra nuestro enemigo?</w:t>
      </w:r>
    </w:p>
    <w:p w:rsidR="00314341" w:rsidRPr="000C6238" w:rsidRDefault="00314341" w:rsidP="00314341">
      <w:pPr>
        <w:pStyle w:val="ListParagraph"/>
        <w:shd w:val="clear" w:color="auto" w:fill="FFFFFF"/>
        <w:rPr>
          <w:rFonts w:asciiTheme="minorHAnsi" w:hAnsiTheme="minorHAnsi"/>
          <w:color w:val="000000" w:themeColor="text1"/>
          <w:sz w:val="24"/>
          <w:szCs w:val="24"/>
          <w:lang w:val="es-ES"/>
        </w:rPr>
      </w:pPr>
    </w:p>
    <w:p w:rsidR="002B6594" w:rsidRPr="0071057F" w:rsidRDefault="002B6594" w:rsidP="002B6594">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229A9" w:rsidRDefault="002B6594" w:rsidP="007229A9">
      <w:pPr>
        <w:rPr>
          <w:rFonts w:asciiTheme="minorHAnsi" w:hAnsiTheme="minorHAnsi"/>
          <w:color w:val="000000" w:themeColor="text1"/>
          <w:sz w:val="24"/>
          <w:szCs w:val="24"/>
        </w:rPr>
      </w:pPr>
      <w:r w:rsidRPr="00D74122">
        <w:rPr>
          <w:rFonts w:asciiTheme="minorHAnsi" w:hAnsiTheme="minorHAnsi"/>
          <w:color w:val="000000" w:themeColor="text1"/>
          <w:sz w:val="24"/>
          <w:szCs w:val="24"/>
        </w:rPr>
        <w:t>Defiende territorio ya poseído.</w:t>
      </w:r>
      <w:r w:rsidR="007229A9">
        <w:rPr>
          <w:rFonts w:asciiTheme="minorHAnsi" w:hAnsiTheme="minorHAnsi"/>
          <w:color w:val="000000" w:themeColor="text1"/>
          <w:sz w:val="24"/>
          <w:szCs w:val="24"/>
        </w:rPr>
        <w:t xml:space="preserve"> </w:t>
      </w:r>
      <w:r w:rsidRPr="00D74122">
        <w:rPr>
          <w:rFonts w:asciiTheme="minorHAnsi" w:hAnsiTheme="minorHAnsi"/>
          <w:color w:val="000000" w:themeColor="text1"/>
          <w:sz w:val="24"/>
          <w:szCs w:val="24"/>
        </w:rPr>
        <w:t xml:space="preserve"> Es importante, sin embargo, puesto que las fuerzas de maldad están constantemente atacándote como creyente.</w:t>
      </w:r>
      <w:r>
        <w:rPr>
          <w:rFonts w:asciiTheme="minorHAnsi" w:hAnsiTheme="minorHAnsi"/>
          <w:color w:val="000000" w:themeColor="text1"/>
          <w:sz w:val="24"/>
          <w:szCs w:val="24"/>
        </w:rPr>
        <w:t xml:space="preserve"> </w:t>
      </w:r>
      <w:r w:rsidRPr="00D74122">
        <w:rPr>
          <w:rFonts w:asciiTheme="minorHAnsi" w:hAnsiTheme="minorHAnsi"/>
          <w:color w:val="000000" w:themeColor="text1"/>
          <w:sz w:val="24"/>
          <w:szCs w:val="24"/>
        </w:rPr>
        <w:t xml:space="preserve"> Si no sabes cómo defenderte a ti mismo, te convertirás en</w:t>
      </w:r>
      <w:r>
        <w:rPr>
          <w:rFonts w:asciiTheme="minorHAnsi" w:hAnsiTheme="minorHAnsi"/>
          <w:color w:val="000000" w:themeColor="text1"/>
          <w:sz w:val="24"/>
          <w:szCs w:val="24"/>
        </w:rPr>
        <w:t xml:space="preserve"> una víctima de estos ataques. </w:t>
      </w:r>
      <w:r w:rsidR="007229A9">
        <w:rPr>
          <w:rFonts w:asciiTheme="minorHAnsi" w:hAnsiTheme="minorHAnsi"/>
          <w:color w:val="000000" w:themeColor="text1"/>
          <w:sz w:val="24"/>
          <w:szCs w:val="24"/>
        </w:rPr>
        <w:t xml:space="preserve">La </w:t>
      </w:r>
      <w:r w:rsidR="007229A9" w:rsidRPr="007229A9">
        <w:rPr>
          <w:rFonts w:asciiTheme="minorHAnsi" w:hAnsiTheme="minorHAnsi"/>
          <w:color w:val="000000" w:themeColor="text1"/>
          <w:sz w:val="24"/>
          <w:szCs w:val="24"/>
        </w:rPr>
        <w:t>gran batalla espiritual en la cual estás comprometido no puede ser peleada con armas naturales. Debe ser peleada tanto ofensivamente como defensivamente con armas espirituales.</w:t>
      </w:r>
      <w:r w:rsidR="007229A9">
        <w:rPr>
          <w:rFonts w:asciiTheme="minorHAnsi" w:hAnsiTheme="minorHAnsi"/>
          <w:color w:val="000000" w:themeColor="text1"/>
          <w:sz w:val="24"/>
          <w:szCs w:val="24"/>
        </w:rPr>
        <w:t xml:space="preserve"> </w:t>
      </w:r>
    </w:p>
    <w:p w:rsidR="002B6594" w:rsidRDefault="002B6594" w:rsidP="002B6594">
      <w:pPr>
        <w:rPr>
          <w:rFonts w:asciiTheme="minorHAnsi" w:hAnsiTheme="minorHAnsi"/>
          <w:color w:val="000000" w:themeColor="text1"/>
          <w:sz w:val="24"/>
          <w:szCs w:val="24"/>
        </w:rPr>
      </w:pPr>
    </w:p>
    <w:p w:rsidR="002B6594" w:rsidRDefault="002B6594" w:rsidP="002B6594">
      <w:pPr>
        <w:shd w:val="clear" w:color="auto" w:fill="FFFFFF"/>
        <w:rPr>
          <w:rFonts w:asciiTheme="minorHAnsi" w:hAnsiTheme="minorHAnsi"/>
          <w:color w:val="000000" w:themeColor="text1"/>
          <w:sz w:val="24"/>
          <w:szCs w:val="24"/>
        </w:rPr>
      </w:pPr>
    </w:p>
    <w:p w:rsidR="002B6594" w:rsidRDefault="005B63B5" w:rsidP="002B6594">
      <w:pPr>
        <w:shd w:val="clear" w:color="auto" w:fill="FFFFFF"/>
        <w:spacing w:after="150" w:line="296" w:lineRule="atLeast"/>
        <w:jc w:val="center"/>
        <w:rPr>
          <w:rFonts w:asciiTheme="minorHAnsi" w:eastAsia="Times New Roman" w:hAnsiTheme="minorHAnsi" w:cs="Times New Roman"/>
          <w:color w:val="auto"/>
          <w:sz w:val="24"/>
          <w:szCs w:val="24"/>
        </w:rPr>
      </w:pPr>
      <w:hyperlink r:id="rId7" w:history="1">
        <w:r w:rsidR="002B6594" w:rsidRPr="00757CB9">
          <w:rPr>
            <w:rStyle w:val="Hyperlink"/>
            <w:rFonts w:asciiTheme="minorHAnsi" w:eastAsia="Times New Roman" w:hAnsiTheme="minorHAnsi" w:cs="Times New Roman"/>
            <w:color w:val="auto"/>
            <w:sz w:val="24"/>
            <w:szCs w:val="24"/>
          </w:rPr>
          <w:t>www.ebenezermd.com</w:t>
        </w:r>
      </w:hyperlink>
      <w:r w:rsidR="002B6594" w:rsidRPr="00757CB9">
        <w:rPr>
          <w:rFonts w:asciiTheme="minorHAnsi" w:eastAsia="Times New Roman" w:hAnsiTheme="minorHAnsi" w:cs="Times New Roman"/>
          <w:color w:val="auto"/>
          <w:sz w:val="24"/>
          <w:szCs w:val="24"/>
        </w:rPr>
        <w:t xml:space="preserve"> (para obtener más estudios bíblicos)</w:t>
      </w:r>
    </w:p>
    <w:p w:rsidR="00F24904" w:rsidRDefault="00F24904"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314341" w:rsidRDefault="00314341" w:rsidP="002B6594">
      <w:pPr>
        <w:spacing w:after="0"/>
        <w:rPr>
          <w:rFonts w:asciiTheme="minorHAnsi" w:hAnsiTheme="minorHAnsi"/>
          <w:color w:val="000000" w:themeColor="text1"/>
          <w:sz w:val="24"/>
          <w:szCs w:val="24"/>
        </w:rPr>
      </w:pPr>
    </w:p>
    <w:p w:rsidR="00FB18C4" w:rsidRPr="00DA303C" w:rsidRDefault="00FB18C4" w:rsidP="00FB18C4">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24–Lección 40: Arma Defensiva: El Escudo</w:t>
      </w:r>
    </w:p>
    <w:p w:rsidR="00FB18C4" w:rsidRDefault="00FB18C4" w:rsidP="00FB18C4">
      <w:pPr>
        <w:spacing w:after="0"/>
        <w:rPr>
          <w:rFonts w:asciiTheme="minorHAnsi" w:hAnsiTheme="minorHAnsi"/>
          <w:color w:val="000000" w:themeColor="text1"/>
          <w:sz w:val="24"/>
          <w:szCs w:val="24"/>
        </w:rPr>
      </w:pPr>
    </w:p>
    <w:p w:rsidR="007C23CB" w:rsidRPr="00FB18C4" w:rsidRDefault="00333EC7" w:rsidP="007C23CB">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7C23CB" w:rsidRPr="00FB18C4">
        <w:rPr>
          <w:rFonts w:asciiTheme="minorHAnsi" w:hAnsiTheme="minorHAnsi"/>
          <w:color w:val="000000" w:themeColor="text1"/>
          <w:sz w:val="24"/>
          <w:szCs w:val="24"/>
        </w:rPr>
        <w:t xml:space="preserve">En el mundo natural, el escudo era usado para proveer protección al cuerpo entero del guerrero. </w:t>
      </w:r>
      <w:r w:rsidR="00C55FF6">
        <w:rPr>
          <w:rFonts w:asciiTheme="minorHAnsi" w:hAnsiTheme="minorHAnsi"/>
          <w:color w:val="000000" w:themeColor="text1"/>
          <w:sz w:val="24"/>
          <w:szCs w:val="24"/>
        </w:rPr>
        <w:t xml:space="preserve"> </w:t>
      </w:r>
      <w:r w:rsidR="007C23CB" w:rsidRPr="00FB18C4">
        <w:rPr>
          <w:rFonts w:asciiTheme="minorHAnsi" w:hAnsiTheme="minorHAnsi"/>
          <w:color w:val="000000" w:themeColor="text1"/>
          <w:sz w:val="24"/>
          <w:szCs w:val="24"/>
        </w:rPr>
        <w:t>Tu escudo espiritual es llamado el “escudo de la fe</w:t>
      </w:r>
      <w:r w:rsidR="00BD2935">
        <w:rPr>
          <w:rFonts w:asciiTheme="minorHAnsi" w:hAnsiTheme="minorHAnsi"/>
          <w:color w:val="000000" w:themeColor="text1"/>
          <w:sz w:val="24"/>
          <w:szCs w:val="24"/>
        </w:rPr>
        <w:t xml:space="preserve">.” </w:t>
      </w:r>
      <w:r w:rsidR="007C23CB" w:rsidRPr="00FB18C4">
        <w:rPr>
          <w:rFonts w:asciiTheme="minorHAnsi" w:hAnsiTheme="minorHAnsi"/>
          <w:color w:val="000000" w:themeColor="text1"/>
          <w:sz w:val="24"/>
          <w:szCs w:val="24"/>
        </w:rPr>
        <w:t xml:space="preserve"> El escudo de la fe es una constante aplicación de la Palabra de Dios a los asuntos de la vida. </w:t>
      </w:r>
      <w:r w:rsidR="00BD2935">
        <w:rPr>
          <w:rFonts w:asciiTheme="minorHAnsi" w:hAnsiTheme="minorHAnsi"/>
          <w:color w:val="000000" w:themeColor="text1"/>
          <w:sz w:val="24"/>
          <w:szCs w:val="24"/>
        </w:rPr>
        <w:t xml:space="preserve"> </w:t>
      </w:r>
      <w:r w:rsidR="007C23CB" w:rsidRPr="00FB18C4">
        <w:rPr>
          <w:rFonts w:asciiTheme="minorHAnsi" w:hAnsiTheme="minorHAnsi"/>
          <w:color w:val="000000" w:themeColor="text1"/>
          <w:sz w:val="24"/>
          <w:szCs w:val="24"/>
        </w:rPr>
        <w:t xml:space="preserve">Es una fe que te capacita para vencer a </w:t>
      </w:r>
      <w:r w:rsidR="00C55FF6">
        <w:rPr>
          <w:rFonts w:asciiTheme="minorHAnsi" w:hAnsiTheme="minorHAnsi"/>
          <w:color w:val="000000" w:themeColor="text1"/>
          <w:sz w:val="24"/>
          <w:szCs w:val="24"/>
        </w:rPr>
        <w:t>las fuerzas malignas del mundo.</w:t>
      </w:r>
    </w:p>
    <w:p w:rsidR="00333EC7" w:rsidRPr="00922CED" w:rsidRDefault="007C23CB" w:rsidP="00333EC7">
      <w:pPr>
        <w:spacing w:after="0"/>
        <w:rPr>
          <w:rFonts w:asciiTheme="minorHAnsi" w:hAnsiTheme="minorHAnsi"/>
          <w:color w:val="000000" w:themeColor="text1"/>
          <w:sz w:val="24"/>
          <w:szCs w:val="24"/>
          <w:lang w:val="es-ES"/>
        </w:rPr>
      </w:pPr>
      <w:r w:rsidRPr="00FB18C4">
        <w:rPr>
          <w:rFonts w:asciiTheme="minorHAnsi" w:hAnsiTheme="minorHAnsi"/>
          <w:color w:val="000000" w:themeColor="text1"/>
          <w:sz w:val="24"/>
          <w:szCs w:val="24"/>
        </w:rPr>
        <w:t xml:space="preserve"> </w:t>
      </w:r>
    </w:p>
    <w:p w:rsidR="00305982" w:rsidRDefault="00333EC7" w:rsidP="00305982">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305982" w:rsidRPr="00FB18C4">
        <w:rPr>
          <w:rFonts w:asciiTheme="minorHAnsi" w:hAnsiTheme="minorHAnsi"/>
          <w:color w:val="000000" w:themeColor="text1"/>
          <w:sz w:val="24"/>
          <w:szCs w:val="24"/>
        </w:rPr>
        <w:t>“Con sus plumas te cubrirá y debajo de sus alas estarás seguro; escudo y protección es su verdad” (Salmos 91:4).</w:t>
      </w:r>
    </w:p>
    <w:p w:rsidR="00333EC7" w:rsidRPr="00295EED" w:rsidRDefault="00333EC7" w:rsidP="00333EC7">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333EC7" w:rsidRPr="0071057F" w:rsidRDefault="00333EC7" w:rsidP="00333EC7">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FB18C4" w:rsidRPr="00FB18C4" w:rsidRDefault="00FB18C4" w:rsidP="00FB18C4">
      <w:pPr>
        <w:spacing w:after="0"/>
        <w:rPr>
          <w:rFonts w:asciiTheme="minorHAnsi" w:hAnsiTheme="minorHAnsi"/>
          <w:color w:val="000000" w:themeColor="text1"/>
          <w:sz w:val="24"/>
          <w:szCs w:val="24"/>
        </w:rPr>
      </w:pPr>
    </w:p>
    <w:p w:rsidR="00314341" w:rsidRPr="00314341" w:rsidRDefault="007C23CB" w:rsidP="00314341">
      <w:pPr>
        <w:spacing w:after="0"/>
        <w:rPr>
          <w:rFonts w:asciiTheme="minorHAnsi" w:hAnsiTheme="minorHAnsi"/>
          <w:color w:val="000000" w:themeColor="text1"/>
          <w:sz w:val="24"/>
          <w:szCs w:val="24"/>
        </w:rPr>
      </w:pPr>
      <w:r w:rsidRPr="00402277">
        <w:rPr>
          <w:rFonts w:asciiTheme="minorHAnsi" w:hAnsiTheme="minorHAnsi"/>
          <w:b/>
          <w:color w:val="000000" w:themeColor="text1"/>
          <w:sz w:val="24"/>
          <w:szCs w:val="24"/>
          <w:lang w:val="es-ES"/>
        </w:rPr>
        <w:t xml:space="preserve">Estudio: </w:t>
      </w:r>
      <w:r w:rsidR="00FB18C4" w:rsidRPr="00FB18C4">
        <w:rPr>
          <w:rFonts w:asciiTheme="minorHAnsi" w:hAnsiTheme="minorHAnsi"/>
          <w:color w:val="000000" w:themeColor="text1"/>
          <w:sz w:val="24"/>
          <w:szCs w:val="24"/>
        </w:rPr>
        <w:t xml:space="preserve">Hay varios tipos de fe mencionadas en la Biblia. Hay fe de salvación, el don de la fe, y el fruto espiritual de fe. Pero la palabra “fe” cuando es usada en relación con el “escudo de la fe” habla de fe defensiva. Esta fe es una firme confianza en Dios que protege todo tu ser. Te protege de los mísiles de duda e incredulidad enviados por el enemigo. Este escudo de fe es una confianza en Dios que desvía todos los dardos del enemigo de su objetivo. </w:t>
      </w:r>
      <w:r w:rsidR="00787E44">
        <w:rPr>
          <w:rFonts w:asciiTheme="minorHAnsi" w:hAnsiTheme="minorHAnsi"/>
          <w:color w:val="000000" w:themeColor="text1"/>
          <w:sz w:val="24"/>
          <w:szCs w:val="24"/>
        </w:rPr>
        <w:t xml:space="preserve">  En esta lección estudiaremos </w:t>
      </w:r>
      <w:r w:rsidR="00314341" w:rsidRPr="00314341">
        <w:rPr>
          <w:rFonts w:asciiTheme="minorHAnsi" w:hAnsiTheme="minorHAnsi"/>
          <w:color w:val="000000" w:themeColor="text1"/>
          <w:sz w:val="24"/>
          <w:szCs w:val="24"/>
        </w:rPr>
        <w:t>cómo el Señor es presentado como un escudo en el libro de los Salmos</w:t>
      </w:r>
      <w:r w:rsidR="00787E44">
        <w:rPr>
          <w:rFonts w:asciiTheme="minorHAnsi" w:hAnsiTheme="minorHAnsi"/>
          <w:color w:val="000000" w:themeColor="text1"/>
          <w:sz w:val="24"/>
          <w:szCs w:val="24"/>
        </w:rPr>
        <w:t xml:space="preserve"> el cual nos ayuda en nuestra batalla con el enemigo.</w:t>
      </w:r>
      <w:r w:rsidR="00314341" w:rsidRPr="00314341">
        <w:rPr>
          <w:rFonts w:asciiTheme="minorHAnsi" w:hAnsiTheme="minorHAnsi"/>
          <w:color w:val="000000" w:themeColor="text1"/>
          <w:sz w:val="24"/>
          <w:szCs w:val="24"/>
        </w:rPr>
        <w:t xml:space="preserve"> </w:t>
      </w:r>
    </w:p>
    <w:p w:rsidR="00DE56B1" w:rsidRDefault="00DE56B1" w:rsidP="00314341">
      <w:pPr>
        <w:spacing w:after="0"/>
        <w:rPr>
          <w:rFonts w:asciiTheme="minorHAnsi" w:hAnsiTheme="minorHAnsi"/>
          <w:color w:val="000000" w:themeColor="text1"/>
          <w:sz w:val="24"/>
          <w:szCs w:val="24"/>
        </w:rPr>
      </w:pPr>
    </w:p>
    <w:p w:rsidR="00314341" w:rsidRPr="00C55FF6" w:rsidRDefault="00DE56B1" w:rsidP="00C55FF6">
      <w:pPr>
        <w:pStyle w:val="ListParagraph"/>
        <w:numPr>
          <w:ilvl w:val="0"/>
          <w:numId w:val="17"/>
        </w:numPr>
        <w:spacing w:after="0"/>
        <w:ind w:left="360"/>
        <w:rPr>
          <w:rFonts w:asciiTheme="minorHAnsi" w:hAnsiTheme="minorHAnsi"/>
          <w:color w:val="000000" w:themeColor="text1"/>
          <w:sz w:val="24"/>
          <w:szCs w:val="24"/>
        </w:rPr>
      </w:pPr>
      <w:r w:rsidRPr="00C55FF6">
        <w:rPr>
          <w:rFonts w:asciiTheme="minorHAnsi" w:hAnsiTheme="minorHAnsi"/>
          <w:color w:val="000000" w:themeColor="text1"/>
          <w:sz w:val="24"/>
          <w:szCs w:val="24"/>
        </w:rPr>
        <w:t xml:space="preserve">¿Qué dice el libro de los Salmos sobre Dios como nuestro escudo? </w:t>
      </w:r>
      <w:r w:rsidR="00314341" w:rsidRPr="00C55FF6">
        <w:rPr>
          <w:rFonts w:asciiTheme="minorHAnsi" w:hAnsiTheme="minorHAnsi"/>
          <w:color w:val="000000" w:themeColor="text1"/>
          <w:sz w:val="24"/>
          <w:szCs w:val="24"/>
        </w:rPr>
        <w:t xml:space="preserve"> </w:t>
      </w:r>
    </w:p>
    <w:p w:rsidR="00314341"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escudo </w:t>
      </w:r>
      <w:r w:rsidR="00C55FF6">
        <w:rPr>
          <w:rFonts w:asciiTheme="minorHAnsi" w:hAnsiTheme="minorHAnsi"/>
          <w:color w:val="000000" w:themeColor="text1"/>
          <w:sz w:val="24"/>
          <w:szCs w:val="24"/>
        </w:rPr>
        <w:t>que te rodea de favor</w:t>
      </w:r>
      <w:r w:rsidRPr="00BD2935">
        <w:rPr>
          <w:rFonts w:asciiTheme="minorHAnsi" w:hAnsiTheme="minorHAnsi"/>
          <w:color w:val="000000" w:themeColor="text1"/>
          <w:sz w:val="24"/>
          <w:szCs w:val="24"/>
        </w:rPr>
        <w:t xml:space="preserve">: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5:12</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escudo de salvación: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18:35</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escudo personal: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3:3</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escudo a aquellos que confían en Él: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18:30</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Su escudo es un regalo: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18:35</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Él es un escudo probado: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28:7</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Él es un escudo de confianza: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144:2</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un escudo victorioso: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59:11</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un escudo protector: </w:t>
      </w:r>
      <w:r w:rsidR="00DE56B1">
        <w:rPr>
          <w:rFonts w:asciiTheme="minorHAnsi" w:hAnsiTheme="minorHAnsi"/>
          <w:color w:val="000000" w:themeColor="text1"/>
          <w:sz w:val="24"/>
          <w:szCs w:val="24"/>
        </w:rPr>
        <w:t>(Salmos 84:11)</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un escudo ungido: </w:t>
      </w:r>
      <w:r w:rsidR="00DE56B1">
        <w:rPr>
          <w:rFonts w:asciiTheme="minorHAnsi" w:hAnsiTheme="minorHAnsi"/>
          <w:color w:val="000000" w:themeColor="text1"/>
          <w:sz w:val="24"/>
          <w:szCs w:val="24"/>
        </w:rPr>
        <w:t>(Salmos 84:9)</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un escudo de refugio: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119:114</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622524"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Es un escudo de ayuda: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116:11</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 xml:space="preserve"> </w:t>
      </w:r>
    </w:p>
    <w:p w:rsidR="00314341" w:rsidRPr="00BD2935" w:rsidRDefault="00314341" w:rsidP="00BD2935">
      <w:pPr>
        <w:pStyle w:val="ListParagraph"/>
        <w:numPr>
          <w:ilvl w:val="0"/>
          <w:numId w:val="13"/>
        </w:numPr>
        <w:spacing w:after="0"/>
        <w:ind w:left="360"/>
        <w:rPr>
          <w:rFonts w:asciiTheme="minorHAnsi" w:hAnsiTheme="minorHAnsi"/>
          <w:color w:val="000000" w:themeColor="text1"/>
          <w:sz w:val="24"/>
          <w:szCs w:val="24"/>
        </w:rPr>
      </w:pPr>
      <w:r w:rsidRPr="00BD2935">
        <w:rPr>
          <w:rFonts w:asciiTheme="minorHAnsi" w:hAnsiTheme="minorHAnsi"/>
          <w:color w:val="000000" w:themeColor="text1"/>
          <w:sz w:val="24"/>
          <w:szCs w:val="24"/>
        </w:rPr>
        <w:t xml:space="preserve">Su verdad es nuestro escudo: </w:t>
      </w:r>
      <w:r w:rsidR="00DE56B1">
        <w:rPr>
          <w:rFonts w:asciiTheme="minorHAnsi" w:hAnsiTheme="minorHAnsi"/>
          <w:color w:val="000000" w:themeColor="text1"/>
          <w:sz w:val="24"/>
          <w:szCs w:val="24"/>
        </w:rPr>
        <w:t>(</w:t>
      </w:r>
      <w:r w:rsidRPr="00BD2935">
        <w:rPr>
          <w:rFonts w:asciiTheme="minorHAnsi" w:hAnsiTheme="minorHAnsi"/>
          <w:color w:val="000000" w:themeColor="text1"/>
          <w:sz w:val="24"/>
          <w:szCs w:val="24"/>
        </w:rPr>
        <w:t>Salmos 91:4</w:t>
      </w:r>
      <w:r w:rsidR="00DE56B1">
        <w:rPr>
          <w:rFonts w:asciiTheme="minorHAnsi" w:hAnsiTheme="minorHAnsi"/>
          <w:color w:val="000000" w:themeColor="text1"/>
          <w:sz w:val="24"/>
          <w:szCs w:val="24"/>
        </w:rPr>
        <w:t>)</w:t>
      </w:r>
    </w:p>
    <w:p w:rsidR="00314341" w:rsidRDefault="00314341" w:rsidP="002B6594">
      <w:pPr>
        <w:spacing w:after="0"/>
        <w:rPr>
          <w:rFonts w:asciiTheme="minorHAnsi" w:hAnsiTheme="minorHAnsi"/>
          <w:color w:val="000000" w:themeColor="text1"/>
          <w:sz w:val="24"/>
          <w:szCs w:val="24"/>
        </w:rPr>
      </w:pPr>
    </w:p>
    <w:p w:rsidR="00650A2D" w:rsidRDefault="00650A2D" w:rsidP="00C55FF6">
      <w:pPr>
        <w:pStyle w:val="ListParagraph"/>
        <w:numPr>
          <w:ilvl w:val="0"/>
          <w:numId w:val="16"/>
        </w:numPr>
        <w:shd w:val="clear" w:color="auto" w:fill="FFFFFF"/>
        <w:ind w:left="360"/>
        <w:rPr>
          <w:rFonts w:asciiTheme="minorHAnsi" w:hAnsiTheme="minorHAnsi"/>
          <w:color w:val="000000" w:themeColor="text1"/>
          <w:sz w:val="24"/>
          <w:szCs w:val="24"/>
          <w:lang w:val="es-ES"/>
        </w:rPr>
      </w:pPr>
      <w:r w:rsidRPr="000C6238">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Q</w:t>
      </w:r>
      <w:r w:rsidRPr="000C6238">
        <w:rPr>
          <w:rFonts w:asciiTheme="minorHAnsi" w:hAnsiTheme="minorHAnsi"/>
          <w:color w:val="000000" w:themeColor="text1"/>
          <w:sz w:val="24"/>
          <w:szCs w:val="24"/>
          <w:lang w:val="es-ES"/>
        </w:rPr>
        <w:t xml:space="preserve">ué aprendió sobre </w:t>
      </w:r>
      <w:r>
        <w:rPr>
          <w:rFonts w:asciiTheme="minorHAnsi" w:hAnsiTheme="minorHAnsi"/>
          <w:color w:val="000000" w:themeColor="text1"/>
          <w:sz w:val="24"/>
          <w:szCs w:val="24"/>
          <w:lang w:val="es-ES"/>
        </w:rPr>
        <w:t>el escudo que es Dios</w:t>
      </w:r>
      <w:r w:rsidRPr="000C6238">
        <w:rPr>
          <w:rFonts w:asciiTheme="minorHAnsi" w:hAnsiTheme="minorHAnsi"/>
          <w:color w:val="000000" w:themeColor="text1"/>
          <w:sz w:val="24"/>
          <w:szCs w:val="24"/>
          <w:lang w:val="es-ES"/>
        </w:rPr>
        <w:t>?</w:t>
      </w:r>
    </w:p>
    <w:p w:rsidR="00650A2D" w:rsidRPr="00650A2D" w:rsidRDefault="00650A2D" w:rsidP="002B6594">
      <w:pPr>
        <w:spacing w:after="0"/>
        <w:rPr>
          <w:rFonts w:asciiTheme="minorHAnsi" w:hAnsiTheme="minorHAnsi"/>
          <w:color w:val="000000" w:themeColor="text1"/>
          <w:sz w:val="24"/>
          <w:szCs w:val="24"/>
          <w:lang w:val="es-ES"/>
        </w:rPr>
      </w:pPr>
    </w:p>
    <w:p w:rsidR="007555EF" w:rsidRPr="0071057F" w:rsidRDefault="007555EF" w:rsidP="007555E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555EF" w:rsidRPr="00CB0C74" w:rsidRDefault="00C55FF6" w:rsidP="007555EF">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Cuando tenemos una relación íntima con Dios nos permite disfrutar de tantos beneficios.  Uno de ellos es de disfrutar de la </w:t>
      </w:r>
      <w:r w:rsidR="007555EF" w:rsidRPr="007555EF">
        <w:rPr>
          <w:rFonts w:asciiTheme="minorHAnsi" w:hAnsiTheme="minorHAnsi"/>
          <w:color w:val="000000" w:themeColor="text1"/>
          <w:sz w:val="24"/>
          <w:szCs w:val="24"/>
        </w:rPr>
        <w:t>salvación</w:t>
      </w:r>
      <w:r>
        <w:rPr>
          <w:rFonts w:asciiTheme="minorHAnsi" w:hAnsiTheme="minorHAnsi"/>
          <w:color w:val="000000" w:themeColor="text1"/>
          <w:sz w:val="24"/>
          <w:szCs w:val="24"/>
        </w:rPr>
        <w:t xml:space="preserve"> basada en la fe que tenemos Jesús.</w:t>
      </w:r>
      <w:r w:rsidR="007555EF" w:rsidRPr="007555EF">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 </w:t>
      </w:r>
      <w:r w:rsidR="007555EF" w:rsidRPr="007555EF">
        <w:rPr>
          <w:rFonts w:asciiTheme="minorHAnsi" w:hAnsiTheme="minorHAnsi"/>
          <w:color w:val="000000" w:themeColor="text1"/>
          <w:sz w:val="24"/>
          <w:szCs w:val="24"/>
        </w:rPr>
        <w:t xml:space="preserve">Sin fe, no </w:t>
      </w:r>
      <w:r>
        <w:rPr>
          <w:rFonts w:asciiTheme="minorHAnsi" w:hAnsiTheme="minorHAnsi"/>
          <w:color w:val="000000" w:themeColor="text1"/>
          <w:sz w:val="24"/>
          <w:szCs w:val="24"/>
        </w:rPr>
        <w:t>tenemos</w:t>
      </w:r>
      <w:r w:rsidR="007555EF" w:rsidRPr="007555EF">
        <w:rPr>
          <w:rFonts w:asciiTheme="minorHAnsi" w:hAnsiTheme="minorHAnsi"/>
          <w:color w:val="000000" w:themeColor="text1"/>
          <w:sz w:val="24"/>
          <w:szCs w:val="24"/>
        </w:rPr>
        <w:t xml:space="preserve"> entendimiento de la verdad. Sin fe no </w:t>
      </w:r>
      <w:r>
        <w:rPr>
          <w:rFonts w:asciiTheme="minorHAnsi" w:hAnsiTheme="minorHAnsi"/>
          <w:color w:val="000000" w:themeColor="text1"/>
          <w:sz w:val="24"/>
          <w:szCs w:val="24"/>
        </w:rPr>
        <w:t>podemos</w:t>
      </w:r>
      <w:r w:rsidR="007555EF" w:rsidRPr="007555EF">
        <w:rPr>
          <w:rFonts w:asciiTheme="minorHAnsi" w:hAnsiTheme="minorHAnsi"/>
          <w:color w:val="000000" w:themeColor="text1"/>
          <w:sz w:val="24"/>
          <w:szCs w:val="24"/>
        </w:rPr>
        <w:t xml:space="preserve"> recibir salvación. Sin fe no </w:t>
      </w:r>
      <w:r>
        <w:rPr>
          <w:rFonts w:asciiTheme="minorHAnsi" w:hAnsiTheme="minorHAnsi"/>
          <w:color w:val="000000" w:themeColor="text1"/>
          <w:sz w:val="24"/>
          <w:szCs w:val="24"/>
        </w:rPr>
        <w:t>podemos</w:t>
      </w:r>
      <w:r w:rsidR="007555EF" w:rsidRPr="007555EF">
        <w:rPr>
          <w:rFonts w:asciiTheme="minorHAnsi" w:hAnsiTheme="minorHAnsi"/>
          <w:color w:val="000000" w:themeColor="text1"/>
          <w:sz w:val="24"/>
          <w:szCs w:val="24"/>
        </w:rPr>
        <w:t xml:space="preserve"> ir con el evangelio de la paz. Sin fe no </w:t>
      </w:r>
      <w:r>
        <w:rPr>
          <w:rFonts w:asciiTheme="minorHAnsi" w:hAnsiTheme="minorHAnsi"/>
          <w:color w:val="000000" w:themeColor="text1"/>
          <w:sz w:val="24"/>
          <w:szCs w:val="24"/>
        </w:rPr>
        <w:t>podemos</w:t>
      </w:r>
      <w:r w:rsidR="007555EF" w:rsidRPr="007555EF">
        <w:rPr>
          <w:rFonts w:asciiTheme="minorHAnsi" w:hAnsiTheme="minorHAnsi"/>
          <w:color w:val="000000" w:themeColor="text1"/>
          <w:sz w:val="24"/>
          <w:szCs w:val="24"/>
        </w:rPr>
        <w:t xml:space="preserve"> reclamar la justicia de Cristo y usar efectivamente la espada del Espíritu que es la Palabra de Dios.</w:t>
      </w:r>
      <w:r>
        <w:rPr>
          <w:rFonts w:asciiTheme="minorHAnsi" w:hAnsiTheme="minorHAnsi"/>
          <w:color w:val="000000" w:themeColor="text1"/>
          <w:sz w:val="24"/>
          <w:szCs w:val="24"/>
        </w:rPr>
        <w:t xml:space="preserve">  </w:t>
      </w:r>
      <w:r w:rsidR="005B63B5">
        <w:rPr>
          <w:rFonts w:asciiTheme="minorHAnsi" w:hAnsiTheme="minorHAnsi"/>
          <w:color w:val="000000" w:themeColor="text1"/>
          <w:sz w:val="24"/>
          <w:szCs w:val="24"/>
        </w:rPr>
        <w:t>Pongamos en práctica y compartamos el escudo de Dios</w:t>
      </w:r>
      <w:bookmarkStart w:id="0" w:name="_GoBack"/>
      <w:bookmarkEnd w:id="0"/>
      <w:r w:rsidR="005B63B5">
        <w:rPr>
          <w:rFonts w:asciiTheme="minorHAnsi" w:hAnsiTheme="minorHAnsi"/>
          <w:color w:val="000000" w:themeColor="text1"/>
          <w:sz w:val="24"/>
          <w:szCs w:val="24"/>
        </w:rPr>
        <w:t xml:space="preserve">.  </w:t>
      </w:r>
    </w:p>
    <w:sectPr w:rsidR="007555EF" w:rsidRPr="00CB0C74"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787C"/>
    <w:multiLevelType w:val="hybridMultilevel"/>
    <w:tmpl w:val="1236F360"/>
    <w:lvl w:ilvl="0" w:tplc="863C4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2">
    <w:nsid w:val="0E337A90"/>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2AC059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11112A1"/>
    <w:multiLevelType w:val="hybridMultilevel"/>
    <w:tmpl w:val="0FD837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6C361B8"/>
    <w:multiLevelType w:val="multilevel"/>
    <w:tmpl w:val="4F862846"/>
    <w:lvl w:ilvl="0">
      <w:start w:val="2"/>
      <w:numFmt w:val="upperRoman"/>
      <w:lvlText w:val="%1."/>
      <w:lvlJc w:val="right"/>
      <w:pPr>
        <w:tabs>
          <w:tab w:val="num" w:pos="720"/>
        </w:tabs>
        <w:ind w:left="720" w:hanging="360"/>
      </w:pPr>
      <w:rPr>
        <w:rFonts w:asciiTheme="minorHAnsi" w:eastAsia="Calibri" w:hAnsiTheme="minorHAnsi" w:cs="Calibri" w:hint="default"/>
      </w:rPr>
    </w:lvl>
    <w:lvl w:ilvl="1">
      <w:start w:val="1"/>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1">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E992B50"/>
    <w:multiLevelType w:val="hybridMultilevel"/>
    <w:tmpl w:val="96CC8A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3206B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16">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4"/>
  </w:num>
  <w:num w:numId="3">
    <w:abstractNumId w:val="5"/>
  </w:num>
  <w:num w:numId="4">
    <w:abstractNumId w:val="6"/>
  </w:num>
  <w:num w:numId="5">
    <w:abstractNumId w:val="11"/>
  </w:num>
  <w:num w:numId="6">
    <w:abstractNumId w:val="15"/>
  </w:num>
  <w:num w:numId="7">
    <w:abstractNumId w:val="1"/>
  </w:num>
  <w:num w:numId="8">
    <w:abstractNumId w:val="12"/>
  </w:num>
  <w:num w:numId="9">
    <w:abstractNumId w:val="16"/>
  </w:num>
  <w:num w:numId="10">
    <w:abstractNumId w:val="8"/>
  </w:num>
  <w:num w:numId="11">
    <w:abstractNumId w:val="2"/>
  </w:num>
  <w:num w:numId="12">
    <w:abstractNumId w:val="3"/>
  </w:num>
  <w:num w:numId="13">
    <w:abstractNumId w:val="13"/>
  </w:num>
  <w:num w:numId="14">
    <w:abstractNumId w:val="0"/>
  </w:num>
  <w:num w:numId="15">
    <w:abstractNumId w:val="14"/>
  </w:num>
  <w:num w:numId="16">
    <w:abstractNumId w:val="10"/>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53A4C"/>
    <w:rsid w:val="000617AE"/>
    <w:rsid w:val="00065040"/>
    <w:rsid w:val="000650D7"/>
    <w:rsid w:val="00077B4B"/>
    <w:rsid w:val="0008179E"/>
    <w:rsid w:val="00083031"/>
    <w:rsid w:val="0008403A"/>
    <w:rsid w:val="00085880"/>
    <w:rsid w:val="00094CCB"/>
    <w:rsid w:val="000B1177"/>
    <w:rsid w:val="000B6CD5"/>
    <w:rsid w:val="000C04F6"/>
    <w:rsid w:val="000C3198"/>
    <w:rsid w:val="000C46F2"/>
    <w:rsid w:val="000C46F6"/>
    <w:rsid w:val="000C6238"/>
    <w:rsid w:val="000D1EA5"/>
    <w:rsid w:val="000D33F8"/>
    <w:rsid w:val="000E5CCF"/>
    <w:rsid w:val="000E6EE9"/>
    <w:rsid w:val="000F01E3"/>
    <w:rsid w:val="000F0240"/>
    <w:rsid w:val="000F1C07"/>
    <w:rsid w:val="001048CD"/>
    <w:rsid w:val="0010549D"/>
    <w:rsid w:val="00105E58"/>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F2BAF"/>
    <w:rsid w:val="001F470E"/>
    <w:rsid w:val="002011F0"/>
    <w:rsid w:val="00207966"/>
    <w:rsid w:val="00210097"/>
    <w:rsid w:val="00213AE7"/>
    <w:rsid w:val="00215D3A"/>
    <w:rsid w:val="002207C5"/>
    <w:rsid w:val="0022152C"/>
    <w:rsid w:val="002240C6"/>
    <w:rsid w:val="0022504A"/>
    <w:rsid w:val="0023080C"/>
    <w:rsid w:val="00231818"/>
    <w:rsid w:val="0023340E"/>
    <w:rsid w:val="002349AD"/>
    <w:rsid w:val="002430A3"/>
    <w:rsid w:val="0025151D"/>
    <w:rsid w:val="002554C9"/>
    <w:rsid w:val="002568A3"/>
    <w:rsid w:val="00256DBC"/>
    <w:rsid w:val="0026205F"/>
    <w:rsid w:val="0026425B"/>
    <w:rsid w:val="00267AE1"/>
    <w:rsid w:val="00267BBD"/>
    <w:rsid w:val="00282420"/>
    <w:rsid w:val="0028321A"/>
    <w:rsid w:val="00287861"/>
    <w:rsid w:val="00294D2B"/>
    <w:rsid w:val="002958D3"/>
    <w:rsid w:val="00295EED"/>
    <w:rsid w:val="00296BDB"/>
    <w:rsid w:val="0029757C"/>
    <w:rsid w:val="00297CFC"/>
    <w:rsid w:val="002A1B90"/>
    <w:rsid w:val="002A3AFC"/>
    <w:rsid w:val="002A403C"/>
    <w:rsid w:val="002A6B02"/>
    <w:rsid w:val="002B2756"/>
    <w:rsid w:val="002B6594"/>
    <w:rsid w:val="002D1B9C"/>
    <w:rsid w:val="002D558E"/>
    <w:rsid w:val="002E15AC"/>
    <w:rsid w:val="002E280E"/>
    <w:rsid w:val="002E5597"/>
    <w:rsid w:val="002F6622"/>
    <w:rsid w:val="002F7045"/>
    <w:rsid w:val="002F70D3"/>
    <w:rsid w:val="002F720B"/>
    <w:rsid w:val="00305982"/>
    <w:rsid w:val="0031080C"/>
    <w:rsid w:val="00314341"/>
    <w:rsid w:val="00333EC7"/>
    <w:rsid w:val="00336117"/>
    <w:rsid w:val="00337CCF"/>
    <w:rsid w:val="003443A2"/>
    <w:rsid w:val="003478C1"/>
    <w:rsid w:val="00352A1F"/>
    <w:rsid w:val="00353550"/>
    <w:rsid w:val="003535BB"/>
    <w:rsid w:val="003545FE"/>
    <w:rsid w:val="00356310"/>
    <w:rsid w:val="00365FB9"/>
    <w:rsid w:val="00366841"/>
    <w:rsid w:val="00380887"/>
    <w:rsid w:val="0038462B"/>
    <w:rsid w:val="00385C1E"/>
    <w:rsid w:val="0039064B"/>
    <w:rsid w:val="003926A9"/>
    <w:rsid w:val="0039421B"/>
    <w:rsid w:val="003972FB"/>
    <w:rsid w:val="003A4EA7"/>
    <w:rsid w:val="003B196C"/>
    <w:rsid w:val="003B22C4"/>
    <w:rsid w:val="003B50C6"/>
    <w:rsid w:val="003C5714"/>
    <w:rsid w:val="003D3FC3"/>
    <w:rsid w:val="003E0E07"/>
    <w:rsid w:val="003E3379"/>
    <w:rsid w:val="003E3B0C"/>
    <w:rsid w:val="003F6314"/>
    <w:rsid w:val="003F7F21"/>
    <w:rsid w:val="00402277"/>
    <w:rsid w:val="004036DC"/>
    <w:rsid w:val="00410459"/>
    <w:rsid w:val="00442290"/>
    <w:rsid w:val="00442412"/>
    <w:rsid w:val="004429C1"/>
    <w:rsid w:val="004450A6"/>
    <w:rsid w:val="0045447B"/>
    <w:rsid w:val="00471C0C"/>
    <w:rsid w:val="00473865"/>
    <w:rsid w:val="00485BC6"/>
    <w:rsid w:val="004871DE"/>
    <w:rsid w:val="00487AD2"/>
    <w:rsid w:val="004959A7"/>
    <w:rsid w:val="004A0104"/>
    <w:rsid w:val="004A1C05"/>
    <w:rsid w:val="004A4AF2"/>
    <w:rsid w:val="004A6980"/>
    <w:rsid w:val="004A69F7"/>
    <w:rsid w:val="004A70A1"/>
    <w:rsid w:val="004A79E4"/>
    <w:rsid w:val="004B06B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17F7"/>
    <w:rsid w:val="00576E2C"/>
    <w:rsid w:val="00582EE4"/>
    <w:rsid w:val="0058356D"/>
    <w:rsid w:val="0058766A"/>
    <w:rsid w:val="0059631C"/>
    <w:rsid w:val="005A3398"/>
    <w:rsid w:val="005A6CD7"/>
    <w:rsid w:val="005B1AC1"/>
    <w:rsid w:val="005B1BF6"/>
    <w:rsid w:val="005B24A3"/>
    <w:rsid w:val="005B63B5"/>
    <w:rsid w:val="005C1364"/>
    <w:rsid w:val="005C31D7"/>
    <w:rsid w:val="005C42E0"/>
    <w:rsid w:val="005C663F"/>
    <w:rsid w:val="005C771F"/>
    <w:rsid w:val="005D661D"/>
    <w:rsid w:val="005D6D44"/>
    <w:rsid w:val="005E018D"/>
    <w:rsid w:val="005E17A1"/>
    <w:rsid w:val="005F028E"/>
    <w:rsid w:val="005F0301"/>
    <w:rsid w:val="006002CB"/>
    <w:rsid w:val="00606D3A"/>
    <w:rsid w:val="006176B5"/>
    <w:rsid w:val="006208E8"/>
    <w:rsid w:val="006209AD"/>
    <w:rsid w:val="00622524"/>
    <w:rsid w:val="00623195"/>
    <w:rsid w:val="006270C5"/>
    <w:rsid w:val="0063706A"/>
    <w:rsid w:val="006440A2"/>
    <w:rsid w:val="0064519F"/>
    <w:rsid w:val="00645B74"/>
    <w:rsid w:val="00650A2D"/>
    <w:rsid w:val="006520B4"/>
    <w:rsid w:val="00655351"/>
    <w:rsid w:val="00661A1A"/>
    <w:rsid w:val="00667102"/>
    <w:rsid w:val="006671AC"/>
    <w:rsid w:val="00673803"/>
    <w:rsid w:val="00674A3E"/>
    <w:rsid w:val="006762F7"/>
    <w:rsid w:val="0067702A"/>
    <w:rsid w:val="00681CB4"/>
    <w:rsid w:val="00681FC4"/>
    <w:rsid w:val="006836D8"/>
    <w:rsid w:val="00683F15"/>
    <w:rsid w:val="00684C9F"/>
    <w:rsid w:val="00685B44"/>
    <w:rsid w:val="00686E9E"/>
    <w:rsid w:val="00693345"/>
    <w:rsid w:val="006979CE"/>
    <w:rsid w:val="006A1D6E"/>
    <w:rsid w:val="006A726C"/>
    <w:rsid w:val="006B52C6"/>
    <w:rsid w:val="006B7B34"/>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9A9"/>
    <w:rsid w:val="00722DD3"/>
    <w:rsid w:val="00727746"/>
    <w:rsid w:val="00727E79"/>
    <w:rsid w:val="00733325"/>
    <w:rsid w:val="00733759"/>
    <w:rsid w:val="00737E74"/>
    <w:rsid w:val="007427F5"/>
    <w:rsid w:val="00750E69"/>
    <w:rsid w:val="00754221"/>
    <w:rsid w:val="007555EF"/>
    <w:rsid w:val="00757514"/>
    <w:rsid w:val="00757651"/>
    <w:rsid w:val="00757CB9"/>
    <w:rsid w:val="0076059C"/>
    <w:rsid w:val="00764725"/>
    <w:rsid w:val="007653AE"/>
    <w:rsid w:val="00767868"/>
    <w:rsid w:val="00773F1B"/>
    <w:rsid w:val="00777118"/>
    <w:rsid w:val="007815DB"/>
    <w:rsid w:val="00783226"/>
    <w:rsid w:val="007840EF"/>
    <w:rsid w:val="00787E44"/>
    <w:rsid w:val="007A6E14"/>
    <w:rsid w:val="007A7809"/>
    <w:rsid w:val="007B7DBD"/>
    <w:rsid w:val="007C0DD7"/>
    <w:rsid w:val="007C13DA"/>
    <w:rsid w:val="007C23CB"/>
    <w:rsid w:val="007C57DF"/>
    <w:rsid w:val="007C6B6B"/>
    <w:rsid w:val="007D12CF"/>
    <w:rsid w:val="007D1E47"/>
    <w:rsid w:val="007D29D7"/>
    <w:rsid w:val="007D309F"/>
    <w:rsid w:val="007D5DBF"/>
    <w:rsid w:val="007D605A"/>
    <w:rsid w:val="007D644E"/>
    <w:rsid w:val="007D7373"/>
    <w:rsid w:val="007E2EBC"/>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63A4"/>
    <w:rsid w:val="008273DC"/>
    <w:rsid w:val="00831B46"/>
    <w:rsid w:val="00842EE4"/>
    <w:rsid w:val="00843E53"/>
    <w:rsid w:val="0084572C"/>
    <w:rsid w:val="00846102"/>
    <w:rsid w:val="00850307"/>
    <w:rsid w:val="008512C3"/>
    <w:rsid w:val="00854DEC"/>
    <w:rsid w:val="0085777B"/>
    <w:rsid w:val="008627F9"/>
    <w:rsid w:val="00867101"/>
    <w:rsid w:val="008714C4"/>
    <w:rsid w:val="008763A1"/>
    <w:rsid w:val="0088551B"/>
    <w:rsid w:val="008874C4"/>
    <w:rsid w:val="0089274B"/>
    <w:rsid w:val="00894F85"/>
    <w:rsid w:val="008A0309"/>
    <w:rsid w:val="008A1763"/>
    <w:rsid w:val="008A3CF2"/>
    <w:rsid w:val="008A4CB0"/>
    <w:rsid w:val="008A749B"/>
    <w:rsid w:val="008B24CE"/>
    <w:rsid w:val="008B3D8C"/>
    <w:rsid w:val="008B44F0"/>
    <w:rsid w:val="008B7735"/>
    <w:rsid w:val="008C14E1"/>
    <w:rsid w:val="008D1547"/>
    <w:rsid w:val="008D472C"/>
    <w:rsid w:val="008D4E21"/>
    <w:rsid w:val="008D5CA1"/>
    <w:rsid w:val="008D6136"/>
    <w:rsid w:val="008E5519"/>
    <w:rsid w:val="008F01BA"/>
    <w:rsid w:val="008F020D"/>
    <w:rsid w:val="008F4157"/>
    <w:rsid w:val="008F4E10"/>
    <w:rsid w:val="00900F83"/>
    <w:rsid w:val="00901382"/>
    <w:rsid w:val="009026BB"/>
    <w:rsid w:val="0090635C"/>
    <w:rsid w:val="00906DEF"/>
    <w:rsid w:val="00906F71"/>
    <w:rsid w:val="00911A07"/>
    <w:rsid w:val="00912074"/>
    <w:rsid w:val="0091336C"/>
    <w:rsid w:val="00914562"/>
    <w:rsid w:val="00914BAA"/>
    <w:rsid w:val="0091717F"/>
    <w:rsid w:val="00920229"/>
    <w:rsid w:val="009216C8"/>
    <w:rsid w:val="00921A98"/>
    <w:rsid w:val="009227D6"/>
    <w:rsid w:val="00922CED"/>
    <w:rsid w:val="00925288"/>
    <w:rsid w:val="00925AC3"/>
    <w:rsid w:val="00925E3E"/>
    <w:rsid w:val="00927C80"/>
    <w:rsid w:val="009323B2"/>
    <w:rsid w:val="009440C9"/>
    <w:rsid w:val="009529C3"/>
    <w:rsid w:val="00960867"/>
    <w:rsid w:val="00960A36"/>
    <w:rsid w:val="00961766"/>
    <w:rsid w:val="00961CE4"/>
    <w:rsid w:val="00971715"/>
    <w:rsid w:val="009739D1"/>
    <w:rsid w:val="00980FA4"/>
    <w:rsid w:val="00986226"/>
    <w:rsid w:val="009917F2"/>
    <w:rsid w:val="00995E22"/>
    <w:rsid w:val="00996811"/>
    <w:rsid w:val="009B0192"/>
    <w:rsid w:val="009B30B0"/>
    <w:rsid w:val="009B45BE"/>
    <w:rsid w:val="009D0599"/>
    <w:rsid w:val="009D4A9A"/>
    <w:rsid w:val="009E29B0"/>
    <w:rsid w:val="009E3D99"/>
    <w:rsid w:val="009E5275"/>
    <w:rsid w:val="009F559D"/>
    <w:rsid w:val="009F6C64"/>
    <w:rsid w:val="00A00B59"/>
    <w:rsid w:val="00A01849"/>
    <w:rsid w:val="00A07587"/>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621C"/>
    <w:rsid w:val="00A80046"/>
    <w:rsid w:val="00A83E14"/>
    <w:rsid w:val="00A8503D"/>
    <w:rsid w:val="00A8522A"/>
    <w:rsid w:val="00A868B3"/>
    <w:rsid w:val="00A9145D"/>
    <w:rsid w:val="00AA33AE"/>
    <w:rsid w:val="00AA3A73"/>
    <w:rsid w:val="00AA4FC2"/>
    <w:rsid w:val="00AA6D23"/>
    <w:rsid w:val="00AB3A1D"/>
    <w:rsid w:val="00AC0D2B"/>
    <w:rsid w:val="00AC206C"/>
    <w:rsid w:val="00AD3E8D"/>
    <w:rsid w:val="00AD57A4"/>
    <w:rsid w:val="00AE0C1D"/>
    <w:rsid w:val="00AF0D4E"/>
    <w:rsid w:val="00AF355C"/>
    <w:rsid w:val="00AF4858"/>
    <w:rsid w:val="00B047A4"/>
    <w:rsid w:val="00B0570C"/>
    <w:rsid w:val="00B135D7"/>
    <w:rsid w:val="00B13E60"/>
    <w:rsid w:val="00B14222"/>
    <w:rsid w:val="00B162B6"/>
    <w:rsid w:val="00B21103"/>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2935"/>
    <w:rsid w:val="00BD317B"/>
    <w:rsid w:val="00BD53BC"/>
    <w:rsid w:val="00BD5B74"/>
    <w:rsid w:val="00BD7E43"/>
    <w:rsid w:val="00BE0549"/>
    <w:rsid w:val="00BE13E4"/>
    <w:rsid w:val="00BE15C3"/>
    <w:rsid w:val="00BE4DD0"/>
    <w:rsid w:val="00BF3B7C"/>
    <w:rsid w:val="00C20A54"/>
    <w:rsid w:val="00C25402"/>
    <w:rsid w:val="00C27BC2"/>
    <w:rsid w:val="00C412C8"/>
    <w:rsid w:val="00C45001"/>
    <w:rsid w:val="00C475E5"/>
    <w:rsid w:val="00C50FDF"/>
    <w:rsid w:val="00C55FF6"/>
    <w:rsid w:val="00C6364D"/>
    <w:rsid w:val="00C65888"/>
    <w:rsid w:val="00C71881"/>
    <w:rsid w:val="00C73498"/>
    <w:rsid w:val="00C814D1"/>
    <w:rsid w:val="00C83898"/>
    <w:rsid w:val="00C85E55"/>
    <w:rsid w:val="00CA0025"/>
    <w:rsid w:val="00CB0C74"/>
    <w:rsid w:val="00CD70D5"/>
    <w:rsid w:val="00CE4FB5"/>
    <w:rsid w:val="00CE72EB"/>
    <w:rsid w:val="00D043B0"/>
    <w:rsid w:val="00D05F02"/>
    <w:rsid w:val="00D0623E"/>
    <w:rsid w:val="00D14CDF"/>
    <w:rsid w:val="00D179E6"/>
    <w:rsid w:val="00D264C4"/>
    <w:rsid w:val="00D269D7"/>
    <w:rsid w:val="00D3125F"/>
    <w:rsid w:val="00D31ADF"/>
    <w:rsid w:val="00D31E64"/>
    <w:rsid w:val="00D32727"/>
    <w:rsid w:val="00D35145"/>
    <w:rsid w:val="00D36133"/>
    <w:rsid w:val="00D415B8"/>
    <w:rsid w:val="00D424E7"/>
    <w:rsid w:val="00D456AC"/>
    <w:rsid w:val="00D51C0F"/>
    <w:rsid w:val="00D53181"/>
    <w:rsid w:val="00D5568B"/>
    <w:rsid w:val="00D56775"/>
    <w:rsid w:val="00D60017"/>
    <w:rsid w:val="00D614D0"/>
    <w:rsid w:val="00D629DA"/>
    <w:rsid w:val="00D701B5"/>
    <w:rsid w:val="00D73197"/>
    <w:rsid w:val="00D74122"/>
    <w:rsid w:val="00D810DE"/>
    <w:rsid w:val="00D813A8"/>
    <w:rsid w:val="00D852AF"/>
    <w:rsid w:val="00D92369"/>
    <w:rsid w:val="00D94129"/>
    <w:rsid w:val="00D96660"/>
    <w:rsid w:val="00DA303C"/>
    <w:rsid w:val="00DA3A51"/>
    <w:rsid w:val="00DA59EA"/>
    <w:rsid w:val="00DB04C0"/>
    <w:rsid w:val="00DB4010"/>
    <w:rsid w:val="00DB5AA9"/>
    <w:rsid w:val="00DC0F31"/>
    <w:rsid w:val="00DC687B"/>
    <w:rsid w:val="00DD054B"/>
    <w:rsid w:val="00DD22DF"/>
    <w:rsid w:val="00DD46FC"/>
    <w:rsid w:val="00DE14DD"/>
    <w:rsid w:val="00DE56B1"/>
    <w:rsid w:val="00DE5722"/>
    <w:rsid w:val="00DF2F8B"/>
    <w:rsid w:val="00DF3453"/>
    <w:rsid w:val="00DF7752"/>
    <w:rsid w:val="00E01761"/>
    <w:rsid w:val="00E01B97"/>
    <w:rsid w:val="00E01BF1"/>
    <w:rsid w:val="00E13353"/>
    <w:rsid w:val="00E1479C"/>
    <w:rsid w:val="00E162C7"/>
    <w:rsid w:val="00E16435"/>
    <w:rsid w:val="00E17548"/>
    <w:rsid w:val="00E232B4"/>
    <w:rsid w:val="00E2332D"/>
    <w:rsid w:val="00E27D20"/>
    <w:rsid w:val="00E3122B"/>
    <w:rsid w:val="00E31A78"/>
    <w:rsid w:val="00E34A28"/>
    <w:rsid w:val="00E405D0"/>
    <w:rsid w:val="00E43F9D"/>
    <w:rsid w:val="00E52422"/>
    <w:rsid w:val="00E611F5"/>
    <w:rsid w:val="00E61C28"/>
    <w:rsid w:val="00E70EB6"/>
    <w:rsid w:val="00E712E9"/>
    <w:rsid w:val="00E726A8"/>
    <w:rsid w:val="00E73418"/>
    <w:rsid w:val="00E73FA1"/>
    <w:rsid w:val="00E80601"/>
    <w:rsid w:val="00E8463B"/>
    <w:rsid w:val="00E914D5"/>
    <w:rsid w:val="00E91822"/>
    <w:rsid w:val="00EB5092"/>
    <w:rsid w:val="00EB511F"/>
    <w:rsid w:val="00EB7912"/>
    <w:rsid w:val="00EC1989"/>
    <w:rsid w:val="00ED073A"/>
    <w:rsid w:val="00ED0FA7"/>
    <w:rsid w:val="00EE3FD9"/>
    <w:rsid w:val="00EE4C9A"/>
    <w:rsid w:val="00EF10E3"/>
    <w:rsid w:val="00EF12C4"/>
    <w:rsid w:val="00EF1AF3"/>
    <w:rsid w:val="00EF5AA4"/>
    <w:rsid w:val="00F013BA"/>
    <w:rsid w:val="00F04E99"/>
    <w:rsid w:val="00F062FB"/>
    <w:rsid w:val="00F138EB"/>
    <w:rsid w:val="00F1473C"/>
    <w:rsid w:val="00F1501C"/>
    <w:rsid w:val="00F15512"/>
    <w:rsid w:val="00F24808"/>
    <w:rsid w:val="00F24904"/>
    <w:rsid w:val="00F3678B"/>
    <w:rsid w:val="00F37461"/>
    <w:rsid w:val="00F43569"/>
    <w:rsid w:val="00F46996"/>
    <w:rsid w:val="00F51CDB"/>
    <w:rsid w:val="00F54586"/>
    <w:rsid w:val="00F568A1"/>
    <w:rsid w:val="00F61321"/>
    <w:rsid w:val="00F63422"/>
    <w:rsid w:val="00F720FB"/>
    <w:rsid w:val="00F77272"/>
    <w:rsid w:val="00F77F8A"/>
    <w:rsid w:val="00F902AE"/>
    <w:rsid w:val="00F91FDA"/>
    <w:rsid w:val="00F95189"/>
    <w:rsid w:val="00F97EEA"/>
    <w:rsid w:val="00FA1663"/>
    <w:rsid w:val="00FA1D30"/>
    <w:rsid w:val="00FA37D4"/>
    <w:rsid w:val="00FA6358"/>
    <w:rsid w:val="00FB18C4"/>
    <w:rsid w:val="00FB47AC"/>
    <w:rsid w:val="00FB5751"/>
    <w:rsid w:val="00FC1AF1"/>
    <w:rsid w:val="00FC2059"/>
    <w:rsid w:val="00FC3BC1"/>
    <w:rsid w:val="00FC7D18"/>
    <w:rsid w:val="00FD294A"/>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0CF7D-7DC5-4F8B-8F62-14A21358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35</cp:revision>
  <cp:lastPrinted>2016-11-06T12:46:00Z</cp:lastPrinted>
  <dcterms:created xsi:type="dcterms:W3CDTF">2016-11-19T22:08:00Z</dcterms:created>
  <dcterms:modified xsi:type="dcterms:W3CDTF">2017-01-06T02:58:00Z</dcterms:modified>
</cp:coreProperties>
</file>