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tblInd w:w="-5" w:type="dxa"/>
        <w:tblLook w:val="04A0" w:firstRow="1" w:lastRow="0" w:firstColumn="1" w:lastColumn="0" w:noHBand="0" w:noVBand="1"/>
      </w:tblPr>
      <w:tblGrid>
        <w:gridCol w:w="1350"/>
        <w:gridCol w:w="5040"/>
        <w:gridCol w:w="3790"/>
      </w:tblGrid>
      <w:tr w:rsidR="00C1497B" w:rsidRPr="002C77BA" w:rsidTr="00476835">
        <w:trPr>
          <w:trHeight w:val="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Oración </w:t>
            </w:r>
            <w:r w:rsidR="003C1F88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(4 de Enero a 12 de Febrero</w:t>
            </w:r>
            <w:bookmarkStart w:id="0" w:name="_GoBack"/>
            <w:bookmarkEnd w:id="0"/>
            <w:r w:rsidR="008F0BB8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Cadena de Oración</w:t>
            </w:r>
          </w:p>
        </w:tc>
      </w:tr>
      <w:tr w:rsidR="00C1497B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4C" w:rsidRPr="002C77BA" w:rsidRDefault="00232FE3" w:rsidP="00B0507E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 w:rsidR="00097A4C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1</w:t>
            </w:r>
            <w:r w:rsidR="004C7A73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</w:t>
            </w:r>
            <w:r w:rsidR="00097A4C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</w:t>
            </w:r>
            <w:r w:rsidR="00B0507E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Enero 4</w:t>
            </w:r>
            <w:r w:rsidR="00097A4C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visión de la iglesia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1497B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 w:rsidR="00C1497B"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misión de la iglesia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B" w:rsidRPr="00B0507E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1497B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 w:rsidR="00C1497B"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B3691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pastor de la iglesia y su familia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1497B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 w:rsidR="00C1497B"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B3691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el </w:t>
            </w:r>
            <w:r w:rsidR="00B36912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p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astor </w:t>
            </w:r>
            <w:r w:rsidR="00B36912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asociado 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y su </w:t>
            </w:r>
            <w:r w:rsidR="00B36912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familia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1497B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 w:rsidR="00C1497B"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ancianos de la iglesia</w:t>
            </w:r>
            <w:r w:rsidR="00F464F8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y sus familias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B" w:rsidRPr="00B0507E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1497B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 w:rsidR="00C1497B"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un</w:t>
            </w:r>
            <w:r w:rsidR="008F5F4D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a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propiedad propia</w:t>
            </w:r>
            <w:r w:rsidR="00F321AB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/lugar más grande y localizado en la comunidad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1497B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232FE3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 w:rsidR="00C1497B"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97B" w:rsidRPr="002C77BA" w:rsidRDefault="00C1497B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misioneros que apoyamos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476835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8</w:t>
            </w:r>
            <w:r w:rsidR="00B0507E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(Enero 11</w:t>
            </w:r>
            <w:r w:rsidR="004C7A73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grupos familiares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B36912" w:rsidP="00B3691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el año 2016 por la cosecha y multiplicación </w:t>
            </w:r>
            <w:r w:rsidR="00664B82"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B0507E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664B82" w:rsidRPr="002C77BA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matrimonios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grupo de adoración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ministerio tribu de Judá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(Niños)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B0507E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escuela dominical y maestros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el grupo </w:t>
            </w:r>
            <w:proofErr w:type="spellStart"/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Jabes</w:t>
            </w:r>
            <w:proofErr w:type="spellEnd"/>
            <w:r w:rsidR="00B36912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(grupo de oración)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15</w:t>
            </w:r>
            <w:r w:rsidR="00B0507E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(Enero 18</w:t>
            </w:r>
            <w:r w:rsidR="004C7A73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unidad de nuestra iglesia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F464F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diáconos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664B82" w:rsidRDefault="00664B82" w:rsidP="00664B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B82" w:rsidRPr="002C77BA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mas músicos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B0507E" w:rsidRDefault="00B158E1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B0507E" w:rsidRDefault="00B3691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nuestra actividades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evangelisticas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 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7B4FCC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615BD101" wp14:editId="1A6DF6CC">
                  <wp:simplePos x="0" y="0"/>
                  <wp:positionH relativeFrom="column">
                    <wp:posOffset>-1336675</wp:posOffset>
                  </wp:positionH>
                  <wp:positionV relativeFrom="paragraph">
                    <wp:posOffset>-983615</wp:posOffset>
                  </wp:positionV>
                  <wp:extent cx="2935499" cy="23749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99" cy="23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futuros universitarios y profesionales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B0507E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664B82" w:rsidRPr="008F5F4D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jóvenes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21</w:t>
            </w:r>
            <w:r w:rsidR="004C7A73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finanzas de la iglesia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22</w:t>
            </w:r>
            <w:r w:rsidR="00B158E1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(Enero 25</w:t>
            </w:r>
            <w:r w:rsidR="004C7A73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las familias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de la iglesia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las madres soltera y viudas de la iglesia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B0507E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esposos e hijos que no asisten a la iglesia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2C77BA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nuevos 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lideres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2C77BA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nuevo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s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discípulos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664B82" w:rsidRDefault="00664B82" w:rsidP="00664B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B82" w:rsidRPr="008F5F4D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nuevo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s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convertidos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2C77BA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nuevo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s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miembros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29</w:t>
            </w:r>
            <w:r w:rsidR="00B158E1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(Febr. 1</w:t>
            </w:r>
            <w:r w:rsidR="00C46121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un pastor juvenil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viaje misionero al Salvador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B0507E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un encargado de la tribu de Judá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enfermos físicos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664B82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82" w:rsidRPr="002C77BA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enfermos espirituales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Pr="00B0507E" w:rsidRDefault="00664B82" w:rsidP="00664B82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B158E1" w:rsidRPr="003C1F88" w:rsidTr="00476835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crecimiento espiritual de los miembros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B158E1" w:rsidRPr="003C1F88" w:rsidTr="00B158E1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futuros ministerios en la comunidad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(programa académico/futbol) 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B158E1" w:rsidRPr="003C1F88" w:rsidTr="00B158E1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36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Febr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8)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trabajos de los miembros que no interfieran con las vidas espirituales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B158E1" w:rsidRPr="003C1F88" w:rsidTr="000774C0">
        <w:trPr>
          <w:trHeight w:val="23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E1" w:rsidRPr="002C77BA" w:rsidRDefault="000774C0" w:rsidP="000774C0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nuevo plan estratégico para los siguiente cinco años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1" w:rsidRPr="00B0507E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B158E1" w:rsidRPr="003C1F88" w:rsidTr="00B158E1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más hombres comprometidos a Jesús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B158E1" w:rsidRPr="003C1F88" w:rsidTr="00B158E1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para que reflejemos que Jesús vive en mi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B158E1" w:rsidRPr="003C1F88" w:rsidTr="00B158E1">
        <w:trPr>
          <w:trHeight w:val="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8E1" w:rsidRPr="002C77BA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40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E1" w:rsidRPr="00BF7562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476835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para que la iglesia pueda reflejar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Jesús vive en ella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1" w:rsidRPr="00B0507E" w:rsidRDefault="00B158E1" w:rsidP="00B158E1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</w:tbl>
    <w:p w:rsidR="00280534" w:rsidRPr="002C77BA" w:rsidRDefault="00280534" w:rsidP="00D02F50">
      <w:pPr>
        <w:rPr>
          <w:rFonts w:ascii="Times New Roman" w:hAnsi="Times New Roman" w:cs="Times New Roman"/>
          <w:sz w:val="14"/>
          <w:szCs w:val="14"/>
          <w:lang w:val="es-ES_tradnl"/>
        </w:rPr>
      </w:pPr>
    </w:p>
    <w:sectPr w:rsidR="00280534" w:rsidRPr="002C77BA" w:rsidSect="002C77B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34"/>
    <w:rsid w:val="000774C0"/>
    <w:rsid w:val="00097A4C"/>
    <w:rsid w:val="00205D3B"/>
    <w:rsid w:val="00213C8B"/>
    <w:rsid w:val="00232FE3"/>
    <w:rsid w:val="00280534"/>
    <w:rsid w:val="002C77BA"/>
    <w:rsid w:val="0034272F"/>
    <w:rsid w:val="003747A7"/>
    <w:rsid w:val="003C1F88"/>
    <w:rsid w:val="003F3CE2"/>
    <w:rsid w:val="00476835"/>
    <w:rsid w:val="004A6245"/>
    <w:rsid w:val="004C7A73"/>
    <w:rsid w:val="004D5833"/>
    <w:rsid w:val="00631E72"/>
    <w:rsid w:val="00664B82"/>
    <w:rsid w:val="00795ADD"/>
    <w:rsid w:val="00796D42"/>
    <w:rsid w:val="007B4FCC"/>
    <w:rsid w:val="00850FF4"/>
    <w:rsid w:val="008F0BB8"/>
    <w:rsid w:val="008F5F4D"/>
    <w:rsid w:val="009547B5"/>
    <w:rsid w:val="00B0507E"/>
    <w:rsid w:val="00B158E1"/>
    <w:rsid w:val="00B36912"/>
    <w:rsid w:val="00BF7562"/>
    <w:rsid w:val="00C1497B"/>
    <w:rsid w:val="00C46121"/>
    <w:rsid w:val="00D02F50"/>
    <w:rsid w:val="00DF1DE6"/>
    <w:rsid w:val="00F14163"/>
    <w:rsid w:val="00F321AB"/>
    <w:rsid w:val="00F464F8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D172-607B-4F3B-83AB-99FB889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ronaldl</cp:lastModifiedBy>
  <cp:revision>12</cp:revision>
  <cp:lastPrinted>2015-12-13T15:04:00Z</cp:lastPrinted>
  <dcterms:created xsi:type="dcterms:W3CDTF">2015-10-11T15:53:00Z</dcterms:created>
  <dcterms:modified xsi:type="dcterms:W3CDTF">2015-12-15T13:55:00Z</dcterms:modified>
</cp:coreProperties>
</file>